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86" w:rsidRPr="00057986" w:rsidRDefault="00EB25A0" w:rsidP="00057986">
      <w:pPr>
        <w:jc w:val="right"/>
        <w:rPr>
          <w:sz w:val="24"/>
          <w:szCs w:val="24"/>
        </w:rPr>
      </w:pPr>
      <w:r w:rsidRPr="00EB25A0">
        <w:rPr>
          <w:rFonts w:hint="eastAsia"/>
        </w:rPr>
        <w:t xml:space="preserve">　　　　　　　　　　　　　　　　　　　　　　　</w:t>
      </w:r>
      <w:r w:rsidRPr="00057986">
        <w:rPr>
          <w:rFonts w:hint="eastAsia"/>
          <w:sz w:val="24"/>
          <w:szCs w:val="24"/>
        </w:rPr>
        <w:t>基発第</w:t>
      </w:r>
      <w:r w:rsidRPr="00057986">
        <w:rPr>
          <w:rFonts w:hint="eastAsia"/>
          <w:sz w:val="24"/>
          <w:szCs w:val="24"/>
        </w:rPr>
        <w:t>0207007</w:t>
      </w:r>
      <w:r w:rsidRPr="00057986">
        <w:rPr>
          <w:rFonts w:hint="eastAsia"/>
          <w:sz w:val="24"/>
          <w:szCs w:val="24"/>
        </w:rPr>
        <w:t>号</w:t>
      </w:r>
    </w:p>
    <w:p w:rsidR="00EB25A0" w:rsidRPr="00057986" w:rsidRDefault="00A40BCA" w:rsidP="00057986">
      <w:pPr>
        <w:jc w:val="right"/>
        <w:rPr>
          <w:sz w:val="24"/>
          <w:szCs w:val="24"/>
        </w:rPr>
      </w:pPr>
      <w:r w:rsidRPr="00057986">
        <w:rPr>
          <w:rFonts w:hint="eastAsia"/>
          <w:sz w:val="24"/>
          <w:szCs w:val="24"/>
        </w:rPr>
        <w:t>平成</w:t>
      </w:r>
      <w:r w:rsidRPr="00057986">
        <w:rPr>
          <w:rFonts w:hint="eastAsia"/>
          <w:sz w:val="24"/>
          <w:szCs w:val="24"/>
        </w:rPr>
        <w:t>17</w:t>
      </w:r>
      <w:r w:rsidRPr="00057986">
        <w:rPr>
          <w:rFonts w:hint="eastAsia"/>
          <w:sz w:val="24"/>
          <w:szCs w:val="24"/>
        </w:rPr>
        <w:t>年</w:t>
      </w:r>
      <w:r w:rsidRPr="00057986">
        <w:rPr>
          <w:rFonts w:hint="eastAsia"/>
          <w:sz w:val="24"/>
          <w:szCs w:val="24"/>
        </w:rPr>
        <w:t>2</w:t>
      </w:r>
      <w:r w:rsidRPr="00057986">
        <w:rPr>
          <w:rFonts w:hint="eastAsia"/>
          <w:sz w:val="24"/>
          <w:szCs w:val="24"/>
        </w:rPr>
        <w:t>月</w:t>
      </w:r>
      <w:r w:rsidRPr="00057986">
        <w:rPr>
          <w:rFonts w:hint="eastAsia"/>
          <w:sz w:val="24"/>
          <w:szCs w:val="24"/>
        </w:rPr>
        <w:t>7</w:t>
      </w:r>
      <w:r w:rsidRPr="00057986">
        <w:rPr>
          <w:rFonts w:hint="eastAsia"/>
          <w:sz w:val="24"/>
          <w:szCs w:val="24"/>
        </w:rPr>
        <w:t>日</w:t>
      </w:r>
    </w:p>
    <w:p w:rsidR="00EB25A0" w:rsidRPr="00057986" w:rsidRDefault="00EB25A0" w:rsidP="00A40BCA">
      <w:pPr>
        <w:jc w:val="right"/>
        <w:rPr>
          <w:sz w:val="24"/>
          <w:szCs w:val="24"/>
        </w:rPr>
      </w:pPr>
      <w:r w:rsidRPr="00057986">
        <w:rPr>
          <w:rFonts w:hint="eastAsia"/>
          <w:sz w:val="24"/>
          <w:szCs w:val="24"/>
        </w:rPr>
        <w:t xml:space="preserve">　　　　　　　　　　　　　　　　　　　　　　　　　　　　　　　　　　　　　　　　</w:t>
      </w:r>
    </w:p>
    <w:p w:rsidR="00EB25A0" w:rsidRPr="00057986" w:rsidRDefault="00EB25A0" w:rsidP="00EB25A0">
      <w:pPr>
        <w:rPr>
          <w:sz w:val="24"/>
          <w:szCs w:val="24"/>
        </w:rPr>
      </w:pPr>
      <w:r w:rsidRPr="00057986">
        <w:rPr>
          <w:rFonts w:hint="eastAsia"/>
          <w:sz w:val="24"/>
          <w:szCs w:val="24"/>
        </w:rPr>
        <w:t>都道府県労働局長　殿</w:t>
      </w:r>
    </w:p>
    <w:p w:rsidR="00EB25A0" w:rsidRPr="00057986" w:rsidRDefault="00057986" w:rsidP="00EB25A0">
      <w:pPr>
        <w:rPr>
          <w:sz w:val="24"/>
          <w:szCs w:val="24"/>
        </w:rPr>
      </w:pPr>
      <w:r>
        <w:rPr>
          <w:rFonts w:hint="eastAsia"/>
          <w:sz w:val="24"/>
          <w:szCs w:val="24"/>
        </w:rPr>
        <w:t xml:space="preserve">　　　　　　　　　　　　　　　　　　　　　　　</w:t>
      </w:r>
      <w:r w:rsidR="00EB25A0" w:rsidRPr="00057986">
        <w:rPr>
          <w:rFonts w:hint="eastAsia"/>
          <w:sz w:val="24"/>
          <w:szCs w:val="24"/>
        </w:rPr>
        <w:t>厚生労働省労働基準局長</w:t>
      </w:r>
    </w:p>
    <w:p w:rsidR="00EB25A0" w:rsidRPr="00057986" w:rsidRDefault="00EB25A0" w:rsidP="00EB25A0">
      <w:pPr>
        <w:rPr>
          <w:sz w:val="24"/>
          <w:szCs w:val="24"/>
        </w:rPr>
      </w:pPr>
    </w:p>
    <w:p w:rsidR="00EB25A0" w:rsidRPr="00057986" w:rsidRDefault="00057986" w:rsidP="00EB25A0">
      <w:pPr>
        <w:rPr>
          <w:sz w:val="24"/>
          <w:szCs w:val="24"/>
        </w:rPr>
      </w:pPr>
      <w:r>
        <w:rPr>
          <w:rFonts w:hint="eastAsia"/>
          <w:sz w:val="24"/>
          <w:szCs w:val="24"/>
        </w:rPr>
        <w:t xml:space="preserve">　　　　　　　　</w:t>
      </w:r>
      <w:r w:rsidR="00EB25A0" w:rsidRPr="00057986">
        <w:rPr>
          <w:rFonts w:hint="eastAsia"/>
          <w:b/>
          <w:bCs/>
          <w:sz w:val="24"/>
          <w:szCs w:val="24"/>
        </w:rPr>
        <w:t>防毒マスクの選択、使用等について</w:t>
      </w:r>
    </w:p>
    <w:p w:rsidR="00EB25A0" w:rsidRPr="00057986" w:rsidRDefault="00EB25A0" w:rsidP="00EB25A0">
      <w:pPr>
        <w:rPr>
          <w:sz w:val="24"/>
          <w:szCs w:val="24"/>
        </w:rPr>
      </w:pPr>
    </w:p>
    <w:p w:rsidR="00EB25A0" w:rsidRDefault="00EB25A0" w:rsidP="00EB25A0">
      <w:pPr>
        <w:rPr>
          <w:sz w:val="24"/>
          <w:szCs w:val="24"/>
        </w:rPr>
      </w:pPr>
      <w:r w:rsidRPr="00057986">
        <w:rPr>
          <w:rFonts w:hint="eastAsia"/>
          <w:sz w:val="24"/>
          <w:szCs w:val="24"/>
        </w:rPr>
        <w:t xml:space="preserve">　防毒マスクは、有毒なガス、蒸気等の吸入により生じる人体への影響を防止するために使用されるものであり、その規格については、</w:t>
      </w:r>
      <w:r w:rsidR="00F14196" w:rsidRPr="00057986">
        <w:fldChar w:fldCharType="begin"/>
      </w:r>
      <w:r w:rsidR="00F14196" w:rsidRPr="00057986">
        <w:rPr>
          <w:sz w:val="24"/>
          <w:szCs w:val="24"/>
        </w:rPr>
        <w:instrText xml:space="preserve"> HYPERLINK "http://www.jaish.gr.jp/anzen/hor/hombun/hor1-12/hor1-12-2-1-0.htm" \t "hor_Window" </w:instrText>
      </w:r>
      <w:r w:rsidR="00F14196" w:rsidRPr="00057986">
        <w:fldChar w:fldCharType="separate"/>
      </w:r>
      <w:r w:rsidRPr="00057986">
        <w:rPr>
          <w:rStyle w:val="a3"/>
          <w:rFonts w:hint="eastAsia"/>
          <w:sz w:val="24"/>
          <w:szCs w:val="24"/>
        </w:rPr>
        <w:t>防毒マスクの規格</w:t>
      </w:r>
      <w:r w:rsidR="00F14196" w:rsidRPr="00057986">
        <w:rPr>
          <w:rStyle w:val="a3"/>
          <w:sz w:val="24"/>
          <w:szCs w:val="24"/>
        </w:rPr>
        <w:fldChar w:fldCharType="end"/>
      </w:r>
      <w:r w:rsidRPr="00057986">
        <w:rPr>
          <w:rFonts w:hint="eastAsia"/>
          <w:sz w:val="24"/>
          <w:szCs w:val="24"/>
        </w:rPr>
        <w:t>(</w:t>
      </w:r>
      <w:r w:rsidRPr="00057986">
        <w:rPr>
          <w:rFonts w:hint="eastAsia"/>
          <w:sz w:val="24"/>
          <w:szCs w:val="24"/>
        </w:rPr>
        <w:t>平成</w:t>
      </w:r>
      <w:r w:rsidRPr="00057986">
        <w:rPr>
          <w:rFonts w:hint="eastAsia"/>
          <w:sz w:val="24"/>
          <w:szCs w:val="24"/>
        </w:rPr>
        <w:t>2</w:t>
      </w:r>
      <w:r w:rsidRPr="00057986">
        <w:rPr>
          <w:rFonts w:hint="eastAsia"/>
          <w:sz w:val="24"/>
          <w:szCs w:val="24"/>
        </w:rPr>
        <w:t>年労働省告示第</w:t>
      </w:r>
      <w:r w:rsidRPr="00057986">
        <w:rPr>
          <w:rFonts w:hint="eastAsia"/>
          <w:sz w:val="24"/>
          <w:szCs w:val="24"/>
        </w:rPr>
        <w:t>68</w:t>
      </w:r>
      <w:r w:rsidRPr="00057986">
        <w:rPr>
          <w:rFonts w:hint="eastAsia"/>
          <w:sz w:val="24"/>
          <w:szCs w:val="24"/>
        </w:rPr>
        <w:t>号</w:t>
      </w:r>
      <w:r w:rsidRPr="00057986">
        <w:rPr>
          <w:rFonts w:hint="eastAsia"/>
          <w:sz w:val="24"/>
          <w:szCs w:val="24"/>
        </w:rPr>
        <w:t>)</w:t>
      </w:r>
      <w:r w:rsidRPr="00057986">
        <w:rPr>
          <w:rFonts w:hint="eastAsia"/>
          <w:sz w:val="24"/>
          <w:szCs w:val="24"/>
        </w:rPr>
        <w:t>において定められているが、その適正な使用等を図るため、平成</w:t>
      </w:r>
      <w:r w:rsidRPr="00057986">
        <w:rPr>
          <w:rFonts w:hint="eastAsia"/>
          <w:sz w:val="24"/>
          <w:szCs w:val="24"/>
        </w:rPr>
        <w:t>8</w:t>
      </w:r>
      <w:r w:rsidRPr="00057986">
        <w:rPr>
          <w:rFonts w:hint="eastAsia"/>
          <w:sz w:val="24"/>
          <w:szCs w:val="24"/>
        </w:rPr>
        <w:t>年</w:t>
      </w:r>
      <w:r w:rsidRPr="00057986">
        <w:rPr>
          <w:rFonts w:hint="eastAsia"/>
          <w:sz w:val="24"/>
          <w:szCs w:val="24"/>
        </w:rPr>
        <w:t>8</w:t>
      </w:r>
      <w:r w:rsidRPr="00057986">
        <w:rPr>
          <w:rFonts w:hint="eastAsia"/>
          <w:sz w:val="24"/>
          <w:szCs w:val="24"/>
        </w:rPr>
        <w:t>月</w:t>
      </w:r>
      <w:r w:rsidRPr="00057986">
        <w:rPr>
          <w:rFonts w:hint="eastAsia"/>
          <w:sz w:val="24"/>
          <w:szCs w:val="24"/>
        </w:rPr>
        <w:t>6</w:t>
      </w:r>
      <w:r w:rsidRPr="00057986">
        <w:rPr>
          <w:rFonts w:hint="eastAsia"/>
          <w:sz w:val="24"/>
          <w:szCs w:val="24"/>
        </w:rPr>
        <w:t>日付け基発第</w:t>
      </w:r>
      <w:r w:rsidRPr="00057986">
        <w:rPr>
          <w:rFonts w:hint="eastAsia"/>
          <w:sz w:val="24"/>
          <w:szCs w:val="24"/>
        </w:rPr>
        <w:t>504</w:t>
      </w:r>
      <w:r w:rsidRPr="00057986">
        <w:rPr>
          <w:rFonts w:hint="eastAsia"/>
          <w:sz w:val="24"/>
          <w:szCs w:val="24"/>
        </w:rPr>
        <w:t>号「防毒マスクの選択、使用等について」により、その選択、使用等について指示してきたところである。</w:t>
      </w:r>
    </w:p>
    <w:p w:rsidR="00057986" w:rsidRPr="00057986" w:rsidRDefault="00057986" w:rsidP="00EB25A0">
      <w:pPr>
        <w:rPr>
          <w:sz w:val="24"/>
          <w:szCs w:val="24"/>
        </w:rPr>
      </w:pPr>
    </w:p>
    <w:p w:rsidR="00EB25A0" w:rsidRPr="00057986" w:rsidRDefault="00EB25A0" w:rsidP="00EB25A0">
      <w:pPr>
        <w:rPr>
          <w:sz w:val="24"/>
          <w:szCs w:val="24"/>
        </w:rPr>
      </w:pPr>
      <w:r w:rsidRPr="00057986">
        <w:rPr>
          <w:rFonts w:hint="eastAsia"/>
          <w:sz w:val="24"/>
          <w:szCs w:val="24"/>
        </w:rPr>
        <w:t xml:space="preserve">　防毒マスクの規格については、その後、平成</w:t>
      </w:r>
      <w:r w:rsidRPr="00057986">
        <w:rPr>
          <w:rFonts w:hint="eastAsia"/>
          <w:sz w:val="24"/>
          <w:szCs w:val="24"/>
        </w:rPr>
        <w:t>12</w:t>
      </w:r>
      <w:r w:rsidRPr="00057986">
        <w:rPr>
          <w:rFonts w:hint="eastAsia"/>
          <w:sz w:val="24"/>
          <w:szCs w:val="24"/>
        </w:rPr>
        <w:t>年</w:t>
      </w:r>
      <w:r w:rsidRPr="00057986">
        <w:rPr>
          <w:rFonts w:hint="eastAsia"/>
          <w:sz w:val="24"/>
          <w:szCs w:val="24"/>
        </w:rPr>
        <w:t>9</w:t>
      </w:r>
      <w:r w:rsidRPr="00057986">
        <w:rPr>
          <w:rFonts w:hint="eastAsia"/>
          <w:sz w:val="24"/>
          <w:szCs w:val="24"/>
        </w:rPr>
        <w:t>月</w:t>
      </w:r>
      <w:r w:rsidRPr="00057986">
        <w:rPr>
          <w:rFonts w:hint="eastAsia"/>
          <w:sz w:val="24"/>
          <w:szCs w:val="24"/>
        </w:rPr>
        <w:t>11</w:t>
      </w:r>
      <w:r w:rsidRPr="00057986">
        <w:rPr>
          <w:rFonts w:hint="eastAsia"/>
          <w:sz w:val="24"/>
          <w:szCs w:val="24"/>
        </w:rPr>
        <w:t>日に公示され、同年</w:t>
      </w:r>
      <w:r w:rsidRPr="00057986">
        <w:rPr>
          <w:rFonts w:hint="eastAsia"/>
          <w:sz w:val="24"/>
          <w:szCs w:val="24"/>
        </w:rPr>
        <w:t>11</w:t>
      </w:r>
      <w:r w:rsidRPr="00057986">
        <w:rPr>
          <w:rFonts w:hint="eastAsia"/>
          <w:sz w:val="24"/>
          <w:szCs w:val="24"/>
        </w:rPr>
        <w:t>月</w:t>
      </w:r>
      <w:r w:rsidRPr="00057986">
        <w:rPr>
          <w:rFonts w:hint="eastAsia"/>
          <w:sz w:val="24"/>
          <w:szCs w:val="24"/>
        </w:rPr>
        <w:t>15</w:t>
      </w:r>
      <w:r w:rsidRPr="00057986">
        <w:rPr>
          <w:rFonts w:hint="eastAsia"/>
          <w:sz w:val="24"/>
          <w:szCs w:val="24"/>
        </w:rPr>
        <w:t>日から適用された「防じんマスクの規格及び防毒マスクの規格の一部を改正する告示</w:t>
      </w:r>
      <w:r w:rsidRPr="00057986">
        <w:rPr>
          <w:rFonts w:hint="eastAsia"/>
          <w:sz w:val="24"/>
          <w:szCs w:val="24"/>
        </w:rPr>
        <w:t>(</w:t>
      </w:r>
      <w:r w:rsidRPr="00057986">
        <w:rPr>
          <w:rFonts w:hint="eastAsia"/>
          <w:sz w:val="24"/>
          <w:szCs w:val="24"/>
        </w:rPr>
        <w:t>平成</w:t>
      </w:r>
      <w:r w:rsidRPr="00057986">
        <w:rPr>
          <w:rFonts w:hint="eastAsia"/>
          <w:sz w:val="24"/>
          <w:szCs w:val="24"/>
        </w:rPr>
        <w:t>12</w:t>
      </w:r>
      <w:r w:rsidRPr="00057986">
        <w:rPr>
          <w:rFonts w:hint="eastAsia"/>
          <w:sz w:val="24"/>
          <w:szCs w:val="24"/>
        </w:rPr>
        <w:t>年労働省告示第</w:t>
      </w:r>
      <w:r w:rsidRPr="00057986">
        <w:rPr>
          <w:rFonts w:hint="eastAsia"/>
          <w:sz w:val="24"/>
          <w:szCs w:val="24"/>
        </w:rPr>
        <w:t>88</w:t>
      </w:r>
      <w:r w:rsidRPr="00057986">
        <w:rPr>
          <w:rFonts w:hint="eastAsia"/>
          <w:sz w:val="24"/>
          <w:szCs w:val="24"/>
        </w:rPr>
        <w:t>号</w:t>
      </w:r>
      <w:r w:rsidRPr="00057986">
        <w:rPr>
          <w:rFonts w:hint="eastAsia"/>
          <w:sz w:val="24"/>
          <w:szCs w:val="24"/>
        </w:rPr>
        <w:t>)</w:t>
      </w:r>
      <w:r w:rsidRPr="00057986">
        <w:rPr>
          <w:rFonts w:hint="eastAsia"/>
          <w:sz w:val="24"/>
          <w:szCs w:val="24"/>
        </w:rPr>
        <w:t>」において一部が改正されたが、改正前の防毒マスクの規格</w:t>
      </w:r>
      <w:r w:rsidRPr="00057986">
        <w:rPr>
          <w:rFonts w:hint="eastAsia"/>
          <w:sz w:val="24"/>
          <w:szCs w:val="24"/>
        </w:rPr>
        <w:t>(</w:t>
      </w:r>
      <w:r w:rsidRPr="00057986">
        <w:rPr>
          <w:rFonts w:hint="eastAsia"/>
          <w:sz w:val="24"/>
          <w:szCs w:val="24"/>
        </w:rPr>
        <w:t>以下「旧規格」という。</w:t>
      </w:r>
      <w:r w:rsidRPr="00057986">
        <w:rPr>
          <w:rFonts w:hint="eastAsia"/>
          <w:sz w:val="24"/>
          <w:szCs w:val="24"/>
        </w:rPr>
        <w:t>)</w:t>
      </w:r>
      <w:r w:rsidRPr="00057986">
        <w:rPr>
          <w:rFonts w:hint="eastAsia"/>
          <w:sz w:val="24"/>
          <w:szCs w:val="24"/>
        </w:rPr>
        <w:t>に基づく型式検定に合格した防毒マスクであって、当該型式の型式検定合格証の有効期間</w:t>
      </w:r>
      <w:r w:rsidRPr="00057986">
        <w:rPr>
          <w:rFonts w:hint="eastAsia"/>
          <w:sz w:val="24"/>
          <w:szCs w:val="24"/>
        </w:rPr>
        <w:t>(5</w:t>
      </w:r>
      <w:r w:rsidRPr="00057986">
        <w:rPr>
          <w:rFonts w:hint="eastAsia"/>
          <w:sz w:val="24"/>
          <w:szCs w:val="24"/>
        </w:rPr>
        <w:t>年</w:t>
      </w:r>
      <w:r w:rsidRPr="00057986">
        <w:rPr>
          <w:rFonts w:hint="eastAsia"/>
          <w:sz w:val="24"/>
          <w:szCs w:val="24"/>
        </w:rPr>
        <w:t>)</w:t>
      </w:r>
      <w:r w:rsidRPr="00057986">
        <w:rPr>
          <w:rFonts w:hint="eastAsia"/>
          <w:sz w:val="24"/>
          <w:szCs w:val="24"/>
        </w:rPr>
        <w:t>が満了する日までに製造されたものについては、改正後の防毒マスクの規格</w:t>
      </w:r>
      <w:r w:rsidRPr="00057986">
        <w:rPr>
          <w:rFonts w:hint="eastAsia"/>
          <w:sz w:val="24"/>
          <w:szCs w:val="24"/>
        </w:rPr>
        <w:t>(</w:t>
      </w:r>
      <w:r w:rsidRPr="00057986">
        <w:rPr>
          <w:rFonts w:hint="eastAsia"/>
          <w:sz w:val="24"/>
          <w:szCs w:val="24"/>
        </w:rPr>
        <w:t>以下「新規格」という。</w:t>
      </w:r>
      <w:r w:rsidRPr="00057986">
        <w:rPr>
          <w:rFonts w:hint="eastAsia"/>
          <w:sz w:val="24"/>
          <w:szCs w:val="24"/>
        </w:rPr>
        <w:t>)</w:t>
      </w:r>
      <w:r w:rsidRPr="00057986">
        <w:rPr>
          <w:rFonts w:hint="eastAsia"/>
          <w:sz w:val="24"/>
          <w:szCs w:val="24"/>
        </w:rPr>
        <w:t>に基づく型式検定に合格したものとみなすこととしていたことから、改正後も引き続き、新規格に基づく防毒マスクと併せて、旧規格に基づく</w:t>
      </w:r>
    </w:p>
    <w:p w:rsidR="00EB25A0" w:rsidRDefault="00EB25A0" w:rsidP="00EB25A0">
      <w:pPr>
        <w:rPr>
          <w:sz w:val="24"/>
          <w:szCs w:val="24"/>
        </w:rPr>
      </w:pPr>
      <w:r w:rsidRPr="00057986">
        <w:rPr>
          <w:rFonts w:hint="eastAsia"/>
          <w:sz w:val="24"/>
          <w:szCs w:val="24"/>
        </w:rPr>
        <w:t>防毒マスクが使用されていたところである。</w:t>
      </w:r>
    </w:p>
    <w:p w:rsidR="00057986" w:rsidRPr="00057986" w:rsidRDefault="00057986" w:rsidP="00EB25A0">
      <w:pPr>
        <w:rPr>
          <w:sz w:val="24"/>
          <w:szCs w:val="24"/>
        </w:rPr>
      </w:pPr>
    </w:p>
    <w:p w:rsidR="00EB25A0" w:rsidRPr="00057986" w:rsidRDefault="00EB25A0" w:rsidP="00EB25A0">
      <w:pPr>
        <w:rPr>
          <w:sz w:val="24"/>
          <w:szCs w:val="24"/>
        </w:rPr>
      </w:pPr>
      <w:r w:rsidRPr="00057986">
        <w:rPr>
          <w:rFonts w:hint="eastAsia"/>
          <w:sz w:val="24"/>
          <w:szCs w:val="24"/>
        </w:rPr>
        <w:t xml:space="preserve">　しかしながら、最近、新規格に基づく防毒マスクが大部分を占めることとなってきた現状にかんがみ、今般、新規格に基づく防毒マスクの選択、使用等の留意事項について下記のとおり定めたので、了知の上、今後の防毒マスクの選択、使用等の適正化を図るための指導等に当たって遺憾なきを期されたい。</w:t>
      </w:r>
    </w:p>
    <w:p w:rsidR="00EB25A0" w:rsidRPr="00057986" w:rsidRDefault="00EB25A0" w:rsidP="00EB25A0">
      <w:pPr>
        <w:rPr>
          <w:sz w:val="24"/>
          <w:szCs w:val="24"/>
        </w:rPr>
      </w:pPr>
      <w:r w:rsidRPr="00057986">
        <w:rPr>
          <w:rFonts w:hint="eastAsia"/>
          <w:sz w:val="24"/>
          <w:szCs w:val="24"/>
        </w:rPr>
        <w:t xml:space="preserve">　なお、平成</w:t>
      </w:r>
      <w:r w:rsidRPr="00057986">
        <w:rPr>
          <w:rFonts w:hint="eastAsia"/>
          <w:sz w:val="24"/>
          <w:szCs w:val="24"/>
        </w:rPr>
        <w:t>8</w:t>
      </w:r>
      <w:r w:rsidRPr="00057986">
        <w:rPr>
          <w:rFonts w:hint="eastAsia"/>
          <w:sz w:val="24"/>
          <w:szCs w:val="24"/>
        </w:rPr>
        <w:t>年</w:t>
      </w:r>
      <w:r w:rsidRPr="00057986">
        <w:rPr>
          <w:rFonts w:hint="eastAsia"/>
          <w:sz w:val="24"/>
          <w:szCs w:val="24"/>
        </w:rPr>
        <w:t>8</w:t>
      </w:r>
      <w:r w:rsidRPr="00057986">
        <w:rPr>
          <w:rFonts w:hint="eastAsia"/>
          <w:sz w:val="24"/>
          <w:szCs w:val="24"/>
        </w:rPr>
        <w:t>月</w:t>
      </w:r>
      <w:r w:rsidRPr="00057986">
        <w:rPr>
          <w:rFonts w:hint="eastAsia"/>
          <w:sz w:val="24"/>
          <w:szCs w:val="24"/>
        </w:rPr>
        <w:t>6</w:t>
      </w:r>
      <w:r w:rsidRPr="00057986">
        <w:rPr>
          <w:rFonts w:hint="eastAsia"/>
          <w:sz w:val="24"/>
          <w:szCs w:val="24"/>
        </w:rPr>
        <w:t>日付け基発第</w:t>
      </w:r>
      <w:r w:rsidRPr="00057986">
        <w:rPr>
          <w:rFonts w:hint="eastAsia"/>
          <w:sz w:val="24"/>
          <w:szCs w:val="24"/>
        </w:rPr>
        <w:t>504</w:t>
      </w:r>
      <w:r w:rsidRPr="00057986">
        <w:rPr>
          <w:rFonts w:hint="eastAsia"/>
          <w:sz w:val="24"/>
          <w:szCs w:val="24"/>
        </w:rPr>
        <w:t>号「防毒マスクの選択、使用等について」は、本通達をもって廃止する。</w:t>
      </w:r>
    </w:p>
    <w:p w:rsidR="00EB25A0" w:rsidRPr="00057986" w:rsidRDefault="00EB25A0" w:rsidP="00EB25A0">
      <w:pPr>
        <w:rPr>
          <w:sz w:val="24"/>
          <w:szCs w:val="24"/>
        </w:rPr>
      </w:pPr>
      <w:r w:rsidRPr="00057986">
        <w:rPr>
          <w:rFonts w:hint="eastAsia"/>
          <w:sz w:val="24"/>
          <w:szCs w:val="24"/>
        </w:rPr>
        <w:t xml:space="preserve">　おって、日本呼吸用保護具工業会会長あてに</w:t>
      </w:r>
      <w:hyperlink r:id="rId5" w:tgtFrame="hor_Window" w:history="1">
        <w:r w:rsidRPr="00057986">
          <w:rPr>
            <w:rStyle w:val="a3"/>
            <w:rFonts w:hint="eastAsia"/>
            <w:sz w:val="24"/>
            <w:szCs w:val="24"/>
          </w:rPr>
          <w:t>別添</w:t>
        </w:r>
      </w:hyperlink>
      <w:r w:rsidRPr="00057986">
        <w:rPr>
          <w:rFonts w:hint="eastAsia"/>
          <w:sz w:val="24"/>
          <w:szCs w:val="24"/>
        </w:rPr>
        <w:t>のとおり通知済であるので申し添える。</w:t>
      </w:r>
    </w:p>
    <w:p w:rsidR="00EB25A0" w:rsidRPr="00057986" w:rsidRDefault="00EB25A0" w:rsidP="00EB25A0">
      <w:pPr>
        <w:rPr>
          <w:sz w:val="24"/>
          <w:szCs w:val="24"/>
        </w:rPr>
      </w:pPr>
    </w:p>
    <w:p w:rsidR="00EB25A0" w:rsidRPr="00057986" w:rsidRDefault="00EB25A0" w:rsidP="00EB25A0">
      <w:pPr>
        <w:rPr>
          <w:sz w:val="24"/>
          <w:szCs w:val="24"/>
        </w:rPr>
      </w:pPr>
    </w:p>
    <w:p w:rsidR="00EB25A0" w:rsidRPr="00057986" w:rsidRDefault="00057986" w:rsidP="00EB25A0">
      <w:pPr>
        <w:rPr>
          <w:sz w:val="24"/>
          <w:szCs w:val="24"/>
        </w:rPr>
      </w:pPr>
      <w:r>
        <w:rPr>
          <w:rFonts w:hint="eastAsia"/>
          <w:sz w:val="24"/>
          <w:szCs w:val="24"/>
        </w:rPr>
        <w:t xml:space="preserve">　　　　　　　　　　　　　　　　</w:t>
      </w:r>
      <w:r w:rsidR="00EB25A0" w:rsidRPr="00057986">
        <w:rPr>
          <w:rFonts w:hint="eastAsia"/>
          <w:sz w:val="24"/>
          <w:szCs w:val="24"/>
        </w:rPr>
        <w:t>記</w:t>
      </w:r>
    </w:p>
    <w:p w:rsidR="00EB25A0" w:rsidRPr="00057986" w:rsidRDefault="00EB25A0" w:rsidP="00EB25A0">
      <w:pPr>
        <w:rPr>
          <w:sz w:val="24"/>
          <w:szCs w:val="24"/>
        </w:rPr>
      </w:pPr>
    </w:p>
    <w:p w:rsidR="00EB25A0" w:rsidRPr="00057986" w:rsidRDefault="00EB25A0" w:rsidP="00EB25A0">
      <w:pPr>
        <w:rPr>
          <w:sz w:val="24"/>
          <w:szCs w:val="24"/>
        </w:rPr>
      </w:pPr>
    </w:p>
    <w:p w:rsidR="00EB25A0" w:rsidRPr="00057986" w:rsidRDefault="00EB25A0" w:rsidP="00EB25A0">
      <w:pPr>
        <w:rPr>
          <w:rFonts w:ascii="メイリオ" w:eastAsia="メイリオ" w:hAnsi="メイリオ"/>
          <w:sz w:val="24"/>
          <w:szCs w:val="24"/>
        </w:rPr>
      </w:pPr>
      <w:r w:rsidRPr="00057986">
        <w:rPr>
          <w:rFonts w:ascii="メイリオ" w:eastAsia="メイリオ" w:hAnsi="メイリオ" w:hint="eastAsia"/>
          <w:sz w:val="24"/>
          <w:szCs w:val="24"/>
        </w:rPr>
        <w:t>第1　事業者が留意する事項</w:t>
      </w:r>
    </w:p>
    <w:p w:rsidR="00EB25A0" w:rsidRPr="00F14196" w:rsidRDefault="00EB25A0" w:rsidP="00EB25A0">
      <w:pPr>
        <w:rPr>
          <w:rFonts w:ascii="メイリオ" w:eastAsia="メイリオ" w:hAnsi="メイリオ"/>
          <w:sz w:val="24"/>
          <w:szCs w:val="24"/>
        </w:rPr>
      </w:pPr>
      <w:r w:rsidRPr="00F14196">
        <w:rPr>
          <w:rFonts w:ascii="メイリオ" w:eastAsia="メイリオ" w:hAnsi="メイリオ" w:hint="eastAsia"/>
          <w:sz w:val="24"/>
          <w:szCs w:val="24"/>
        </w:rPr>
        <w:t xml:space="preserve">　1　全体的な留意事項</w:t>
      </w:r>
    </w:p>
    <w:p w:rsidR="00EB25A0" w:rsidRPr="00057986" w:rsidRDefault="00EB25A0" w:rsidP="00057986">
      <w:pPr>
        <w:ind w:left="480" w:hangingChars="200" w:hanging="480"/>
        <w:rPr>
          <w:sz w:val="24"/>
          <w:szCs w:val="24"/>
        </w:rPr>
      </w:pPr>
      <w:r w:rsidRPr="00057986">
        <w:rPr>
          <w:rFonts w:hint="eastAsia"/>
          <w:sz w:val="24"/>
          <w:szCs w:val="24"/>
        </w:rPr>
        <w:t xml:space="preserve">　　　事業者は防毒マスクの選択、使用等に当たって、次に掲げる事項について特に留意すること。</w:t>
      </w:r>
    </w:p>
    <w:tbl>
      <w:tblPr>
        <w:tblStyle w:val="a6"/>
        <w:tblW w:w="0" w:type="auto"/>
        <w:tblInd w:w="420" w:type="dxa"/>
        <w:tblLook w:val="04A0" w:firstRow="1" w:lastRow="0" w:firstColumn="1" w:lastColumn="0" w:noHBand="0" w:noVBand="1"/>
      </w:tblPr>
      <w:tblGrid>
        <w:gridCol w:w="681"/>
        <w:gridCol w:w="7619"/>
      </w:tblGrid>
      <w:tr w:rsidR="00DE53F7" w:rsidRPr="00057986" w:rsidTr="00DE53F7">
        <w:tc>
          <w:tcPr>
            <w:tcW w:w="681" w:type="dxa"/>
          </w:tcPr>
          <w:p w:rsidR="00DE53F7" w:rsidRPr="00057986" w:rsidRDefault="00DE53F7" w:rsidP="00DE53F7">
            <w:pPr>
              <w:rPr>
                <w:sz w:val="24"/>
                <w:szCs w:val="24"/>
              </w:rPr>
            </w:pPr>
            <w:r w:rsidRPr="00057986">
              <w:rPr>
                <w:rFonts w:hint="eastAsia"/>
                <w:sz w:val="24"/>
                <w:szCs w:val="24"/>
              </w:rPr>
              <w:t>(1)</w:t>
            </w:r>
            <w:r w:rsidRPr="00057986">
              <w:rPr>
                <w:rFonts w:hint="eastAsia"/>
                <w:sz w:val="24"/>
                <w:szCs w:val="24"/>
              </w:rPr>
              <w:t xml:space="preserve">　</w:t>
            </w:r>
          </w:p>
        </w:tc>
        <w:tc>
          <w:tcPr>
            <w:tcW w:w="7619" w:type="dxa"/>
          </w:tcPr>
          <w:p w:rsidR="00DE53F7" w:rsidRPr="00057986" w:rsidRDefault="00DE53F7" w:rsidP="00057986">
            <w:pPr>
              <w:ind w:firstLineChars="100" w:firstLine="240"/>
              <w:rPr>
                <w:sz w:val="24"/>
                <w:szCs w:val="24"/>
              </w:rPr>
            </w:pPr>
            <w:r w:rsidRPr="00057986">
              <w:rPr>
                <w:rFonts w:hint="eastAsia"/>
                <w:sz w:val="24"/>
                <w:szCs w:val="24"/>
              </w:rPr>
              <w:t>事業者は、</w:t>
            </w:r>
            <w:r w:rsidRPr="00057986">
              <w:rPr>
                <w:rFonts w:hint="eastAsia"/>
                <w:sz w:val="24"/>
                <w:szCs w:val="24"/>
                <w:highlight w:val="yellow"/>
              </w:rPr>
              <w:t>衛生管理者</w:t>
            </w:r>
            <w:r w:rsidRPr="00057986">
              <w:rPr>
                <w:rFonts w:hint="eastAsia"/>
                <w:sz w:val="24"/>
                <w:szCs w:val="24"/>
              </w:rPr>
              <w:t>、作業主任者等の労働衛生に関する知識及び経験を有する者のうちから、各作業場ごとに防毒マスクを管理する</w:t>
            </w:r>
            <w:r w:rsidRPr="00057986">
              <w:rPr>
                <w:rFonts w:hint="eastAsia"/>
                <w:sz w:val="24"/>
                <w:szCs w:val="24"/>
                <w:highlight w:val="yellow"/>
              </w:rPr>
              <w:t>保護具着用管理責任者を指名</w:t>
            </w:r>
            <w:r w:rsidRPr="00057986">
              <w:rPr>
                <w:rFonts w:hint="eastAsia"/>
                <w:sz w:val="24"/>
                <w:szCs w:val="24"/>
              </w:rPr>
              <w:t>し、防毒マスクの適正な選択、着用及び取扱方法について必要な指導を行わせるとともに、防毒マスクの適正な保守管理に当たらせること。</w:t>
            </w:r>
          </w:p>
        </w:tc>
      </w:tr>
      <w:tr w:rsidR="00DE53F7" w:rsidRPr="00057986" w:rsidTr="00DE53F7">
        <w:tc>
          <w:tcPr>
            <w:tcW w:w="681" w:type="dxa"/>
          </w:tcPr>
          <w:p w:rsidR="00DE53F7" w:rsidRPr="00057986" w:rsidRDefault="00DE53F7" w:rsidP="00DE53F7">
            <w:pPr>
              <w:rPr>
                <w:sz w:val="24"/>
                <w:szCs w:val="24"/>
              </w:rPr>
            </w:pPr>
          </w:p>
          <w:p w:rsidR="00DE53F7" w:rsidRPr="00057986" w:rsidRDefault="00DE53F7" w:rsidP="00DE53F7">
            <w:pPr>
              <w:rPr>
                <w:sz w:val="24"/>
                <w:szCs w:val="24"/>
              </w:rPr>
            </w:pPr>
            <w:r w:rsidRPr="00057986">
              <w:rPr>
                <w:rFonts w:hint="eastAsia"/>
                <w:sz w:val="24"/>
                <w:szCs w:val="24"/>
              </w:rPr>
              <w:t xml:space="preserve">　　</w:t>
            </w:r>
            <w:r w:rsidRPr="00057986">
              <w:rPr>
                <w:rFonts w:hint="eastAsia"/>
                <w:sz w:val="24"/>
                <w:szCs w:val="24"/>
              </w:rPr>
              <w:t>(2)</w:t>
            </w:r>
          </w:p>
        </w:tc>
        <w:tc>
          <w:tcPr>
            <w:tcW w:w="7619" w:type="dxa"/>
          </w:tcPr>
          <w:p w:rsidR="00DE53F7" w:rsidRPr="00057986" w:rsidRDefault="00DE53F7" w:rsidP="00057986">
            <w:pPr>
              <w:ind w:firstLineChars="100" w:firstLine="240"/>
              <w:rPr>
                <w:sz w:val="24"/>
                <w:szCs w:val="24"/>
              </w:rPr>
            </w:pPr>
            <w:r w:rsidRPr="00057986">
              <w:rPr>
                <w:rFonts w:hint="eastAsia"/>
                <w:sz w:val="24"/>
                <w:szCs w:val="24"/>
              </w:rPr>
              <w:t>事業者は、作業に適した防毒マスクを選択し、防毒マスクを着用する労働者に対し、当該防毒マスクの取扱説明書、ガイドブック、パンフレット等</w:t>
            </w:r>
            <w:r w:rsidRPr="00057986">
              <w:rPr>
                <w:rFonts w:hint="eastAsia"/>
                <w:sz w:val="24"/>
                <w:szCs w:val="24"/>
              </w:rPr>
              <w:t>(</w:t>
            </w:r>
            <w:r w:rsidRPr="00057986">
              <w:rPr>
                <w:rFonts w:hint="eastAsia"/>
                <w:sz w:val="24"/>
                <w:szCs w:val="24"/>
              </w:rPr>
              <w:t>以下「取扱説明書等」という。</w:t>
            </w:r>
            <w:r w:rsidRPr="00057986">
              <w:rPr>
                <w:rFonts w:hint="eastAsia"/>
                <w:sz w:val="24"/>
                <w:szCs w:val="24"/>
              </w:rPr>
              <w:t>)</w:t>
            </w:r>
            <w:r w:rsidRPr="00057986">
              <w:rPr>
                <w:rFonts w:hint="eastAsia"/>
                <w:sz w:val="24"/>
                <w:szCs w:val="24"/>
              </w:rPr>
              <w:t>に基づき、防毒マスクの適正な装着方法、使用方法及び顔面と面体の密着性の確認方法について十分な教育や訓練を行うこと。</w:t>
            </w:r>
          </w:p>
        </w:tc>
      </w:tr>
    </w:tbl>
    <w:p w:rsidR="00DE53F7" w:rsidRPr="00057986" w:rsidRDefault="00DE53F7" w:rsidP="00057986">
      <w:pPr>
        <w:ind w:left="480" w:hangingChars="200" w:hanging="480"/>
        <w:rPr>
          <w:sz w:val="24"/>
          <w:szCs w:val="24"/>
        </w:rPr>
      </w:pPr>
    </w:p>
    <w:p w:rsidR="00EB25A0" w:rsidRPr="00057986" w:rsidRDefault="00EB25A0" w:rsidP="00EB25A0">
      <w:pPr>
        <w:rPr>
          <w:sz w:val="24"/>
          <w:szCs w:val="24"/>
        </w:rPr>
      </w:pPr>
    </w:p>
    <w:p w:rsidR="00EB25A0" w:rsidRPr="00F14196" w:rsidRDefault="00EB25A0" w:rsidP="00EB25A0">
      <w:pPr>
        <w:rPr>
          <w:rFonts w:ascii="メイリオ" w:eastAsia="メイリオ" w:hAnsi="メイリオ"/>
          <w:sz w:val="24"/>
          <w:szCs w:val="24"/>
        </w:rPr>
      </w:pPr>
      <w:r w:rsidRPr="00057986">
        <w:rPr>
          <w:rFonts w:hint="eastAsia"/>
          <w:sz w:val="24"/>
          <w:szCs w:val="24"/>
        </w:rPr>
        <w:t xml:space="preserve">　</w:t>
      </w:r>
      <w:r w:rsidRPr="00F14196">
        <w:rPr>
          <w:rFonts w:ascii="メイリオ" w:eastAsia="メイリオ" w:hAnsi="メイリオ" w:hint="eastAsia"/>
          <w:sz w:val="24"/>
          <w:szCs w:val="24"/>
        </w:rPr>
        <w:t>2　防毒マスクの選択に当たっての留意事項</w:t>
      </w:r>
    </w:p>
    <w:p w:rsidR="00EB25A0" w:rsidRPr="00057986" w:rsidRDefault="00EB25A0" w:rsidP="00EB25A0">
      <w:pPr>
        <w:rPr>
          <w:sz w:val="24"/>
          <w:szCs w:val="24"/>
        </w:rPr>
      </w:pPr>
      <w:r w:rsidRPr="00057986">
        <w:rPr>
          <w:rFonts w:hint="eastAsia"/>
          <w:sz w:val="24"/>
          <w:szCs w:val="24"/>
        </w:rPr>
        <w:t xml:space="preserve">　　　防毒マスクの選択に当たっては、次の事項に留意すること。</w:t>
      </w:r>
    </w:p>
    <w:p w:rsidR="00DE53F7" w:rsidRPr="00057986" w:rsidRDefault="00DE53F7" w:rsidP="00EB25A0">
      <w:pPr>
        <w:rPr>
          <w:sz w:val="24"/>
          <w:szCs w:val="24"/>
        </w:rPr>
      </w:pPr>
      <w:r w:rsidRPr="00057986">
        <w:rPr>
          <w:rFonts w:hint="eastAsia"/>
          <w:sz w:val="24"/>
          <w:szCs w:val="24"/>
        </w:rPr>
        <w:t xml:space="preserve">　</w:t>
      </w:r>
    </w:p>
    <w:tbl>
      <w:tblPr>
        <w:tblStyle w:val="a6"/>
        <w:tblW w:w="0" w:type="auto"/>
        <w:tblInd w:w="392" w:type="dxa"/>
        <w:tblLook w:val="04A0" w:firstRow="1" w:lastRow="0" w:firstColumn="1" w:lastColumn="0" w:noHBand="0" w:noVBand="1"/>
      </w:tblPr>
      <w:tblGrid>
        <w:gridCol w:w="709"/>
        <w:gridCol w:w="567"/>
        <w:gridCol w:w="708"/>
        <w:gridCol w:w="6326"/>
      </w:tblGrid>
      <w:tr w:rsidR="00DE53F7" w:rsidRPr="00057986" w:rsidTr="002A7D77">
        <w:tc>
          <w:tcPr>
            <w:tcW w:w="709" w:type="dxa"/>
          </w:tcPr>
          <w:p w:rsidR="00DE53F7" w:rsidRPr="00057986" w:rsidRDefault="00DE53F7" w:rsidP="00EB25A0">
            <w:pPr>
              <w:rPr>
                <w:sz w:val="24"/>
                <w:szCs w:val="24"/>
              </w:rPr>
            </w:pPr>
            <w:r w:rsidRPr="00057986">
              <w:rPr>
                <w:rFonts w:hint="eastAsia"/>
                <w:sz w:val="24"/>
                <w:szCs w:val="24"/>
              </w:rPr>
              <w:t>(1)</w:t>
            </w:r>
          </w:p>
        </w:tc>
        <w:tc>
          <w:tcPr>
            <w:tcW w:w="7601" w:type="dxa"/>
            <w:gridSpan w:val="3"/>
          </w:tcPr>
          <w:p w:rsidR="00DE53F7" w:rsidRPr="00057986" w:rsidRDefault="00DE53F7" w:rsidP="00EB25A0">
            <w:pPr>
              <w:rPr>
                <w:sz w:val="24"/>
                <w:szCs w:val="24"/>
              </w:rPr>
            </w:pPr>
            <w:r w:rsidRPr="00057986">
              <w:rPr>
                <w:rFonts w:hint="eastAsia"/>
                <w:sz w:val="24"/>
                <w:szCs w:val="24"/>
              </w:rPr>
              <w:t xml:space="preserve">　防毒マスクは、機械等検定規則</w:t>
            </w:r>
            <w:r w:rsidRPr="00057986">
              <w:rPr>
                <w:rFonts w:hint="eastAsia"/>
                <w:sz w:val="24"/>
                <w:szCs w:val="24"/>
              </w:rPr>
              <w:t>(</w:t>
            </w:r>
            <w:r w:rsidRPr="00057986">
              <w:rPr>
                <w:rFonts w:hint="eastAsia"/>
                <w:sz w:val="24"/>
                <w:szCs w:val="24"/>
              </w:rPr>
              <w:t>昭和</w:t>
            </w:r>
            <w:r w:rsidRPr="00057986">
              <w:rPr>
                <w:rFonts w:hint="eastAsia"/>
                <w:sz w:val="24"/>
                <w:szCs w:val="24"/>
              </w:rPr>
              <w:t>47</w:t>
            </w:r>
            <w:r w:rsidRPr="00057986">
              <w:rPr>
                <w:rFonts w:hint="eastAsia"/>
                <w:sz w:val="24"/>
                <w:szCs w:val="24"/>
              </w:rPr>
              <w:t>年労働省令第</w:t>
            </w:r>
            <w:r w:rsidRPr="00057986">
              <w:rPr>
                <w:rFonts w:hint="eastAsia"/>
                <w:sz w:val="24"/>
                <w:szCs w:val="24"/>
              </w:rPr>
              <w:t>45</w:t>
            </w:r>
            <w:r w:rsidRPr="00057986">
              <w:rPr>
                <w:rFonts w:hint="eastAsia"/>
                <w:sz w:val="24"/>
                <w:szCs w:val="24"/>
              </w:rPr>
              <w:t>号</w:t>
            </w:r>
            <w:r w:rsidRPr="00057986">
              <w:rPr>
                <w:rFonts w:hint="eastAsia"/>
                <w:sz w:val="24"/>
                <w:szCs w:val="24"/>
              </w:rPr>
              <w:t>)</w:t>
            </w:r>
            <w:hyperlink r:id="rId6" w:anchor="2-14-1" w:tgtFrame="hor_Window" w:history="1">
              <w:r w:rsidRPr="00057986">
                <w:rPr>
                  <w:rStyle w:val="a3"/>
                  <w:rFonts w:hint="eastAsia"/>
                  <w:sz w:val="24"/>
                  <w:szCs w:val="24"/>
                </w:rPr>
                <w:t>第</w:t>
              </w:r>
              <w:r w:rsidRPr="00057986">
                <w:rPr>
                  <w:rStyle w:val="a3"/>
                  <w:rFonts w:hint="eastAsia"/>
                  <w:sz w:val="24"/>
                  <w:szCs w:val="24"/>
                </w:rPr>
                <w:t>14</w:t>
              </w:r>
              <w:r w:rsidRPr="00057986">
                <w:rPr>
                  <w:rStyle w:val="a3"/>
                  <w:rFonts w:hint="eastAsia"/>
                  <w:sz w:val="24"/>
                  <w:szCs w:val="24"/>
                </w:rPr>
                <w:t>条</w:t>
              </w:r>
            </w:hyperlink>
            <w:r w:rsidRPr="00057986">
              <w:rPr>
                <w:rFonts w:hint="eastAsia"/>
                <w:sz w:val="24"/>
                <w:szCs w:val="24"/>
              </w:rPr>
              <w:t>の規定に基づき吸収缶</w:t>
            </w:r>
            <w:r w:rsidRPr="00057986">
              <w:rPr>
                <w:rFonts w:hint="eastAsia"/>
                <w:sz w:val="24"/>
                <w:szCs w:val="24"/>
              </w:rPr>
              <w:t>(</w:t>
            </w:r>
            <w:r w:rsidRPr="00057986">
              <w:rPr>
                <w:rFonts w:hint="eastAsia"/>
                <w:sz w:val="24"/>
                <w:szCs w:val="24"/>
              </w:rPr>
              <w:t>ハロゲンガス用、有機ガス用、一酸化炭素用、アンモニア用及び亜硫酸ガス用のものに限る。</w:t>
            </w:r>
            <w:r w:rsidRPr="00057986">
              <w:rPr>
                <w:rFonts w:hint="eastAsia"/>
                <w:sz w:val="24"/>
                <w:szCs w:val="24"/>
              </w:rPr>
              <w:t>)</w:t>
            </w:r>
            <w:r w:rsidRPr="00057986">
              <w:rPr>
                <w:rFonts w:hint="eastAsia"/>
                <w:sz w:val="24"/>
                <w:szCs w:val="24"/>
              </w:rPr>
              <w:t>及び面体ごとに付されている型式検定合格標章により、</w:t>
            </w:r>
            <w:r w:rsidRPr="00057986">
              <w:rPr>
                <w:rFonts w:hint="eastAsia"/>
                <w:sz w:val="24"/>
                <w:szCs w:val="24"/>
                <w:highlight w:val="yellow"/>
              </w:rPr>
              <w:t>型式検定合格品</w:t>
            </w:r>
            <w:r w:rsidRPr="00057986">
              <w:rPr>
                <w:rFonts w:hint="eastAsia"/>
                <w:sz w:val="24"/>
                <w:szCs w:val="24"/>
              </w:rPr>
              <w:t>であることを確認すること。</w:t>
            </w:r>
          </w:p>
        </w:tc>
      </w:tr>
      <w:tr w:rsidR="00DE53F7" w:rsidRPr="00057986" w:rsidTr="00BF00B6">
        <w:tc>
          <w:tcPr>
            <w:tcW w:w="709" w:type="dxa"/>
          </w:tcPr>
          <w:p w:rsidR="00DE53F7" w:rsidRPr="00057986" w:rsidRDefault="00DE53F7" w:rsidP="00EB25A0">
            <w:pPr>
              <w:rPr>
                <w:sz w:val="24"/>
                <w:szCs w:val="24"/>
              </w:rPr>
            </w:pPr>
            <w:r w:rsidRPr="00057986">
              <w:rPr>
                <w:rFonts w:hint="eastAsia"/>
                <w:sz w:val="24"/>
                <w:szCs w:val="24"/>
              </w:rPr>
              <w:t>(2)</w:t>
            </w:r>
          </w:p>
        </w:tc>
        <w:tc>
          <w:tcPr>
            <w:tcW w:w="7601" w:type="dxa"/>
            <w:gridSpan w:val="3"/>
          </w:tcPr>
          <w:p w:rsidR="00DE53F7" w:rsidRPr="00057986" w:rsidRDefault="00DE53F7" w:rsidP="00EB25A0">
            <w:pPr>
              <w:rPr>
                <w:sz w:val="24"/>
                <w:szCs w:val="24"/>
              </w:rPr>
            </w:pPr>
            <w:r w:rsidRPr="00057986">
              <w:rPr>
                <w:rFonts w:hint="eastAsia"/>
                <w:sz w:val="24"/>
                <w:szCs w:val="24"/>
              </w:rPr>
              <w:t xml:space="preserve">　次の事項について留意の上、防毒マスクの性能が記載されている取扱説明書等を参考に、それぞれの作業に適した防毒マスクを選ぶこと。</w:t>
            </w: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r w:rsidRPr="00057986">
              <w:rPr>
                <w:rFonts w:hint="eastAsia"/>
                <w:sz w:val="24"/>
                <w:szCs w:val="24"/>
              </w:rPr>
              <w:t>ア</w:t>
            </w:r>
          </w:p>
        </w:tc>
        <w:tc>
          <w:tcPr>
            <w:tcW w:w="7034" w:type="dxa"/>
            <w:gridSpan w:val="2"/>
          </w:tcPr>
          <w:p w:rsidR="00DE53F7" w:rsidRPr="00057986" w:rsidRDefault="00DE53F7" w:rsidP="00EB25A0">
            <w:pPr>
              <w:rPr>
                <w:sz w:val="24"/>
                <w:szCs w:val="24"/>
              </w:rPr>
            </w:pPr>
            <w:r w:rsidRPr="00057986">
              <w:rPr>
                <w:rFonts w:hint="eastAsia"/>
                <w:sz w:val="24"/>
                <w:szCs w:val="24"/>
              </w:rPr>
              <w:t xml:space="preserve">　作業内容、作業強度等を考慮し、防毒マスクの重量、吸気抵抗、排気抵抗等が当該作業に適したものを選ぶこと。具体的には、吸気抵抗及び排気抵抗が低いほど呼吸が楽にできることから、作業強度が強い場合にあっては、吸気抵抗及び排気抵抗ができるだけ低いものを選ぶこと。</w:t>
            </w: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r w:rsidRPr="00057986">
              <w:rPr>
                <w:rFonts w:hint="eastAsia"/>
                <w:sz w:val="24"/>
                <w:szCs w:val="24"/>
              </w:rPr>
              <w:t>イ</w:t>
            </w:r>
          </w:p>
        </w:tc>
        <w:tc>
          <w:tcPr>
            <w:tcW w:w="7034" w:type="dxa"/>
            <w:gridSpan w:val="2"/>
          </w:tcPr>
          <w:p w:rsidR="00DE53F7" w:rsidRPr="00057986" w:rsidRDefault="00DE53F7" w:rsidP="00EB25A0">
            <w:pPr>
              <w:rPr>
                <w:sz w:val="24"/>
                <w:szCs w:val="24"/>
              </w:rPr>
            </w:pPr>
            <w:r w:rsidRPr="00057986">
              <w:rPr>
                <w:rFonts w:hint="eastAsia"/>
                <w:sz w:val="24"/>
                <w:szCs w:val="24"/>
              </w:rPr>
              <w:t xml:space="preserve">　作業環境中の有害物質</w:t>
            </w:r>
            <w:r w:rsidRPr="00057986">
              <w:rPr>
                <w:rFonts w:hint="eastAsia"/>
                <w:sz w:val="24"/>
                <w:szCs w:val="24"/>
              </w:rPr>
              <w:t>(</w:t>
            </w:r>
            <w:r w:rsidRPr="00057986">
              <w:rPr>
                <w:rFonts w:hint="eastAsia"/>
                <w:sz w:val="24"/>
                <w:szCs w:val="24"/>
              </w:rPr>
              <w:t>防毒マスクの規格</w:t>
            </w:r>
            <w:r w:rsidRPr="00057986">
              <w:rPr>
                <w:sz w:val="24"/>
                <w:szCs w:val="24"/>
              </w:rPr>
              <w:fldChar w:fldCharType="begin"/>
            </w:r>
            <w:r w:rsidRPr="00057986">
              <w:rPr>
                <w:sz w:val="24"/>
                <w:szCs w:val="24"/>
              </w:rPr>
              <w:instrText xml:space="preserve"> HYPERLINK "http://www.jaish.gr.jp/horei/hor1-12/hor1-12-2-1-2.html" \t "hor_Window" </w:instrText>
            </w:r>
            <w:r w:rsidRPr="00057986">
              <w:rPr>
                <w:sz w:val="24"/>
                <w:szCs w:val="24"/>
              </w:rPr>
              <w:fldChar w:fldCharType="separate"/>
            </w:r>
            <w:r w:rsidRPr="00057986">
              <w:rPr>
                <w:rStyle w:val="a3"/>
                <w:rFonts w:hint="eastAsia"/>
                <w:sz w:val="24"/>
                <w:szCs w:val="24"/>
              </w:rPr>
              <w:t>第</w:t>
            </w:r>
            <w:r w:rsidRPr="00057986">
              <w:rPr>
                <w:rStyle w:val="a3"/>
                <w:rFonts w:hint="eastAsia"/>
                <w:sz w:val="24"/>
                <w:szCs w:val="24"/>
              </w:rPr>
              <w:t>1</w:t>
            </w:r>
            <w:r w:rsidRPr="00057986">
              <w:rPr>
                <w:rStyle w:val="a3"/>
                <w:rFonts w:hint="eastAsia"/>
                <w:sz w:val="24"/>
                <w:szCs w:val="24"/>
              </w:rPr>
              <w:t>条の表</w:t>
            </w:r>
            <w:r w:rsidRPr="00057986">
              <w:rPr>
                <w:sz w:val="24"/>
                <w:szCs w:val="24"/>
              </w:rPr>
              <w:fldChar w:fldCharType="end"/>
            </w:r>
            <w:r w:rsidRPr="00057986">
              <w:rPr>
                <w:rFonts w:hint="eastAsia"/>
                <w:sz w:val="24"/>
                <w:szCs w:val="24"/>
              </w:rPr>
              <w:t>下欄に掲げる有害物質をいう。以下同じ。</w:t>
            </w:r>
            <w:r w:rsidRPr="00057986">
              <w:rPr>
                <w:rFonts w:hint="eastAsia"/>
                <w:sz w:val="24"/>
                <w:szCs w:val="24"/>
              </w:rPr>
              <w:t>)</w:t>
            </w:r>
            <w:r w:rsidRPr="00057986">
              <w:rPr>
                <w:rFonts w:hint="eastAsia"/>
                <w:sz w:val="24"/>
                <w:szCs w:val="24"/>
              </w:rPr>
              <w:t>の種類、濃度及び粉じん等の有無に応じて、面体及び吸収缶の種類を選ぶこと。その際、次の事項について留意すること。</w:t>
            </w:r>
          </w:p>
        </w:tc>
      </w:tr>
      <w:tr w:rsidR="00DE53F7" w:rsidRPr="00057986" w:rsidTr="00057986">
        <w:tc>
          <w:tcPr>
            <w:tcW w:w="709" w:type="dxa"/>
          </w:tcPr>
          <w:p w:rsidR="00DE53F7" w:rsidRPr="00057986" w:rsidRDefault="00EB25A0" w:rsidP="00DE53F7">
            <w:pPr>
              <w:rPr>
                <w:sz w:val="24"/>
                <w:szCs w:val="24"/>
              </w:rPr>
            </w:pPr>
            <w:r w:rsidRPr="00057986">
              <w:rPr>
                <w:rFonts w:hint="eastAsia"/>
                <w:sz w:val="24"/>
                <w:szCs w:val="24"/>
              </w:rPr>
              <w:t xml:space="preserve">　　</w:t>
            </w:r>
          </w:p>
        </w:tc>
        <w:tc>
          <w:tcPr>
            <w:tcW w:w="567" w:type="dxa"/>
          </w:tcPr>
          <w:p w:rsidR="00DE53F7" w:rsidRPr="00057986" w:rsidRDefault="00DE53F7" w:rsidP="00DE53F7">
            <w:pPr>
              <w:rPr>
                <w:sz w:val="24"/>
                <w:szCs w:val="24"/>
              </w:rPr>
            </w:pPr>
          </w:p>
        </w:tc>
        <w:tc>
          <w:tcPr>
            <w:tcW w:w="708" w:type="dxa"/>
          </w:tcPr>
          <w:p w:rsidR="00DE53F7" w:rsidRPr="00057986" w:rsidRDefault="00DE53F7" w:rsidP="00DE53F7">
            <w:pPr>
              <w:rPr>
                <w:sz w:val="24"/>
                <w:szCs w:val="24"/>
              </w:rPr>
            </w:pPr>
            <w:r w:rsidRPr="00057986">
              <w:rPr>
                <w:rFonts w:hint="eastAsia"/>
                <w:sz w:val="24"/>
                <w:szCs w:val="24"/>
              </w:rPr>
              <w:t>(</w:t>
            </w:r>
            <w:r w:rsidRPr="00057986">
              <w:rPr>
                <w:rFonts w:hint="eastAsia"/>
                <w:sz w:val="24"/>
                <w:szCs w:val="24"/>
              </w:rPr>
              <w:t>ア</w:t>
            </w:r>
            <w:r w:rsidRPr="00057986">
              <w:rPr>
                <w:rFonts w:hint="eastAsia"/>
                <w:sz w:val="24"/>
                <w:szCs w:val="24"/>
              </w:rPr>
              <w:t>)</w:t>
            </w:r>
          </w:p>
        </w:tc>
        <w:tc>
          <w:tcPr>
            <w:tcW w:w="6326" w:type="dxa"/>
            <w:shd w:val="clear" w:color="auto" w:fill="FFFF00"/>
          </w:tcPr>
          <w:p w:rsidR="00DE53F7" w:rsidRPr="00057986" w:rsidRDefault="00DE53F7" w:rsidP="00DE53F7">
            <w:pPr>
              <w:rPr>
                <w:sz w:val="24"/>
                <w:szCs w:val="24"/>
              </w:rPr>
            </w:pPr>
            <w:r w:rsidRPr="00057986">
              <w:rPr>
                <w:rFonts w:hint="eastAsia"/>
                <w:sz w:val="24"/>
                <w:szCs w:val="24"/>
              </w:rPr>
              <w:t xml:space="preserve">　作業環境中の有害物質の種類、発散状況、濃度、作業時のばく露の危険性の程度を着用者に理解させること。</w:t>
            </w:r>
          </w:p>
        </w:tc>
      </w:tr>
      <w:tr w:rsidR="00DE53F7" w:rsidRPr="00057986" w:rsidTr="00DE53F7">
        <w:tc>
          <w:tcPr>
            <w:tcW w:w="709" w:type="dxa"/>
          </w:tcPr>
          <w:p w:rsidR="00DE53F7" w:rsidRPr="00057986" w:rsidRDefault="00DE53F7" w:rsidP="00DE53F7">
            <w:pPr>
              <w:rPr>
                <w:sz w:val="24"/>
                <w:szCs w:val="24"/>
              </w:rPr>
            </w:pPr>
          </w:p>
        </w:tc>
        <w:tc>
          <w:tcPr>
            <w:tcW w:w="567" w:type="dxa"/>
          </w:tcPr>
          <w:p w:rsidR="00DE53F7" w:rsidRPr="00057986" w:rsidRDefault="00DE53F7" w:rsidP="00DE53F7">
            <w:pPr>
              <w:rPr>
                <w:sz w:val="24"/>
                <w:szCs w:val="24"/>
              </w:rPr>
            </w:pPr>
          </w:p>
        </w:tc>
        <w:tc>
          <w:tcPr>
            <w:tcW w:w="708" w:type="dxa"/>
          </w:tcPr>
          <w:p w:rsidR="00DE53F7" w:rsidRPr="00057986" w:rsidRDefault="00DE53F7" w:rsidP="00DE53F7">
            <w:pPr>
              <w:rPr>
                <w:sz w:val="24"/>
                <w:szCs w:val="24"/>
              </w:rPr>
            </w:pPr>
            <w:r w:rsidRPr="00057986">
              <w:rPr>
                <w:rFonts w:hint="eastAsia"/>
                <w:sz w:val="24"/>
                <w:szCs w:val="24"/>
              </w:rPr>
              <w:t>(</w:t>
            </w:r>
            <w:r w:rsidRPr="00057986">
              <w:rPr>
                <w:rFonts w:hint="eastAsia"/>
                <w:sz w:val="24"/>
                <w:szCs w:val="24"/>
              </w:rPr>
              <w:t>イ</w:t>
            </w:r>
            <w:r w:rsidRPr="00057986">
              <w:rPr>
                <w:rFonts w:hint="eastAsia"/>
                <w:sz w:val="24"/>
                <w:szCs w:val="24"/>
              </w:rPr>
              <w:t>)</w:t>
            </w:r>
          </w:p>
        </w:tc>
        <w:tc>
          <w:tcPr>
            <w:tcW w:w="6326" w:type="dxa"/>
          </w:tcPr>
          <w:p w:rsidR="00DE53F7" w:rsidRPr="00057986" w:rsidRDefault="00DE53F7" w:rsidP="00DE53F7">
            <w:pPr>
              <w:rPr>
                <w:sz w:val="24"/>
                <w:szCs w:val="24"/>
              </w:rPr>
            </w:pPr>
            <w:r w:rsidRPr="00057986">
              <w:rPr>
                <w:rFonts w:hint="eastAsia"/>
                <w:sz w:val="24"/>
                <w:szCs w:val="24"/>
              </w:rPr>
              <w:t xml:space="preserve">　作業環境中の有害物質の濃度に対して除毒能力に十分な余裕のあるものであること。</w:t>
            </w:r>
          </w:p>
          <w:p w:rsidR="00DE53F7" w:rsidRPr="00057986" w:rsidRDefault="00DE53F7" w:rsidP="00DE53F7">
            <w:pPr>
              <w:rPr>
                <w:sz w:val="24"/>
                <w:szCs w:val="24"/>
              </w:rPr>
            </w:pPr>
            <w:r w:rsidRPr="00057986">
              <w:rPr>
                <w:rFonts w:hint="eastAsia"/>
                <w:sz w:val="24"/>
                <w:szCs w:val="24"/>
              </w:rPr>
              <w:t>なお、除毒能力の高低の判断方法としては、防毒マスク及び防毒マスク用吸収缶に添付されている破過曲線図から、一定のガス濃度に対する破過時間</w:t>
            </w:r>
            <w:r w:rsidRPr="00057986">
              <w:rPr>
                <w:rFonts w:hint="eastAsia"/>
                <w:sz w:val="24"/>
                <w:szCs w:val="24"/>
              </w:rPr>
              <w:t>(</w:t>
            </w:r>
            <w:r w:rsidRPr="00057986">
              <w:rPr>
                <w:rFonts w:hint="eastAsia"/>
                <w:sz w:val="24"/>
                <w:szCs w:val="24"/>
              </w:rPr>
              <w:t>吸収缶が除毒能力を喪失するまでの時間</w:t>
            </w:r>
            <w:r w:rsidRPr="00057986">
              <w:rPr>
                <w:rFonts w:hint="eastAsia"/>
                <w:sz w:val="24"/>
                <w:szCs w:val="24"/>
              </w:rPr>
              <w:t>)</w:t>
            </w:r>
            <w:r w:rsidRPr="00057986">
              <w:rPr>
                <w:rFonts w:hint="eastAsia"/>
                <w:sz w:val="24"/>
                <w:szCs w:val="24"/>
              </w:rPr>
              <w:t>の長短を比較する方法があること。</w:t>
            </w:r>
          </w:p>
          <w:p w:rsidR="00DE53F7" w:rsidRPr="00057986" w:rsidRDefault="00DE53F7" w:rsidP="00DE53F7">
            <w:pPr>
              <w:rPr>
                <w:sz w:val="24"/>
                <w:szCs w:val="24"/>
              </w:rPr>
            </w:pPr>
            <w:r w:rsidRPr="00057986">
              <w:rPr>
                <w:rFonts w:hint="eastAsia"/>
                <w:sz w:val="24"/>
                <w:szCs w:val="24"/>
              </w:rPr>
              <w:t xml:space="preserve">　例えば、次の図に示す吸収缶</w:t>
            </w:r>
            <w:r w:rsidRPr="00057986">
              <w:rPr>
                <w:rFonts w:hint="eastAsia"/>
                <w:sz w:val="24"/>
                <w:szCs w:val="24"/>
              </w:rPr>
              <w:t>A</w:t>
            </w:r>
            <w:r w:rsidRPr="00057986">
              <w:rPr>
                <w:rFonts w:hint="eastAsia"/>
                <w:sz w:val="24"/>
                <w:szCs w:val="24"/>
              </w:rPr>
              <w:t>及び同</w:t>
            </w:r>
            <w:r w:rsidRPr="00057986">
              <w:rPr>
                <w:rFonts w:hint="eastAsia"/>
                <w:sz w:val="24"/>
                <w:szCs w:val="24"/>
              </w:rPr>
              <w:t>B</w:t>
            </w:r>
            <w:r w:rsidRPr="00057986">
              <w:rPr>
                <w:rFonts w:hint="eastAsia"/>
                <w:sz w:val="24"/>
                <w:szCs w:val="24"/>
              </w:rPr>
              <w:t>の破過曲線図では、ガス濃度</w:t>
            </w:r>
            <w:r w:rsidRPr="00057986">
              <w:rPr>
                <w:rFonts w:hint="eastAsia"/>
                <w:sz w:val="24"/>
                <w:szCs w:val="24"/>
              </w:rPr>
              <w:t>1%</w:t>
            </w:r>
            <w:r w:rsidRPr="00057986">
              <w:rPr>
                <w:rFonts w:hint="eastAsia"/>
                <w:sz w:val="24"/>
                <w:szCs w:val="24"/>
              </w:rPr>
              <w:t>の場合を比べると、破過時間は</w:t>
            </w:r>
            <w:r w:rsidRPr="00057986">
              <w:rPr>
                <w:rFonts w:hint="eastAsia"/>
                <w:sz w:val="24"/>
                <w:szCs w:val="24"/>
              </w:rPr>
              <w:t>A</w:t>
            </w:r>
            <w:r w:rsidRPr="00057986">
              <w:rPr>
                <w:rFonts w:hint="eastAsia"/>
                <w:sz w:val="24"/>
                <w:szCs w:val="24"/>
              </w:rPr>
              <w:t>が</w:t>
            </w:r>
            <w:r w:rsidRPr="00057986">
              <w:rPr>
                <w:rFonts w:hint="eastAsia"/>
                <w:sz w:val="24"/>
                <w:szCs w:val="24"/>
              </w:rPr>
              <w:t>30</w:t>
            </w:r>
            <w:r w:rsidRPr="00057986">
              <w:rPr>
                <w:rFonts w:hint="eastAsia"/>
                <w:sz w:val="24"/>
                <w:szCs w:val="24"/>
              </w:rPr>
              <w:t>分、</w:t>
            </w:r>
            <w:r w:rsidRPr="00057986">
              <w:rPr>
                <w:rFonts w:hint="eastAsia"/>
                <w:sz w:val="24"/>
                <w:szCs w:val="24"/>
              </w:rPr>
              <w:t>B</w:t>
            </w:r>
            <w:r w:rsidRPr="00057986">
              <w:rPr>
                <w:rFonts w:hint="eastAsia"/>
                <w:sz w:val="24"/>
                <w:szCs w:val="24"/>
              </w:rPr>
              <w:t>が</w:t>
            </w:r>
            <w:r w:rsidRPr="00057986">
              <w:rPr>
                <w:rFonts w:hint="eastAsia"/>
                <w:sz w:val="24"/>
                <w:szCs w:val="24"/>
              </w:rPr>
              <w:t>55</w:t>
            </w:r>
            <w:r w:rsidRPr="00057986">
              <w:rPr>
                <w:rFonts w:hint="eastAsia"/>
                <w:sz w:val="24"/>
                <w:szCs w:val="24"/>
              </w:rPr>
              <w:t>分となり、</w:t>
            </w:r>
            <w:r w:rsidRPr="00057986">
              <w:rPr>
                <w:rFonts w:hint="eastAsia"/>
                <w:sz w:val="24"/>
                <w:szCs w:val="24"/>
              </w:rPr>
              <w:t>A</w:t>
            </w:r>
            <w:r w:rsidRPr="00057986">
              <w:rPr>
                <w:rFonts w:hint="eastAsia"/>
                <w:sz w:val="24"/>
                <w:szCs w:val="24"/>
              </w:rPr>
              <w:t>に比べて</w:t>
            </w:r>
            <w:r w:rsidRPr="00057986">
              <w:rPr>
                <w:rFonts w:hint="eastAsia"/>
                <w:sz w:val="24"/>
                <w:szCs w:val="24"/>
              </w:rPr>
              <w:t>B</w:t>
            </w:r>
            <w:r w:rsidRPr="00057986">
              <w:rPr>
                <w:rFonts w:hint="eastAsia"/>
                <w:sz w:val="24"/>
                <w:szCs w:val="24"/>
              </w:rPr>
              <w:t>の除毒能力が高いことがわかること。</w:t>
            </w:r>
          </w:p>
          <w:p w:rsidR="00DE53F7" w:rsidRPr="00057986" w:rsidRDefault="00DE53F7" w:rsidP="00DE53F7">
            <w:pPr>
              <w:rPr>
                <w:sz w:val="24"/>
                <w:szCs w:val="24"/>
              </w:rPr>
            </w:pPr>
          </w:p>
        </w:tc>
      </w:tr>
    </w:tbl>
    <w:p w:rsidR="00EB25A0" w:rsidRPr="00057986" w:rsidRDefault="00EB25A0" w:rsidP="00DE53F7">
      <w:pPr>
        <w:rPr>
          <w:sz w:val="24"/>
          <w:szCs w:val="24"/>
        </w:rPr>
      </w:pPr>
    </w:p>
    <w:p w:rsidR="00EB25A0" w:rsidRPr="00057986" w:rsidRDefault="00EB25A0" w:rsidP="00EB25A0">
      <w:pPr>
        <w:rPr>
          <w:sz w:val="24"/>
          <w:szCs w:val="24"/>
        </w:rPr>
      </w:pPr>
      <w:r w:rsidRPr="00057986">
        <w:rPr>
          <w:rFonts w:hint="eastAsia"/>
          <w:sz w:val="24"/>
          <w:szCs w:val="24"/>
        </w:rPr>
        <w:t xml:space="preserve">　　　</w:t>
      </w:r>
      <w:r w:rsidRPr="00057986">
        <w:rPr>
          <w:rFonts w:hint="eastAsia"/>
          <w:sz w:val="24"/>
          <w:szCs w:val="24"/>
        </w:rPr>
        <w:t xml:space="preserve">                  </w:t>
      </w:r>
      <w:r w:rsidRPr="00057986">
        <w:rPr>
          <w:noProof/>
          <w:sz w:val="24"/>
          <w:szCs w:val="24"/>
        </w:rPr>
        <w:drawing>
          <wp:inline distT="0" distB="0" distL="0" distR="0" wp14:anchorId="65EC9397" wp14:editId="3FE6F746">
            <wp:extent cx="2383790" cy="1865630"/>
            <wp:effectExtent l="0" t="0" r="0" b="1270"/>
            <wp:docPr id="5" name="図 5" descr="http://www.jaish.gr.jp/horei/hor1-46/hor1-46-3-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jaish.gr.jp/horei/hor1-46/hor1-46-3-1-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790" cy="1865630"/>
                    </a:xfrm>
                    <a:prstGeom prst="rect">
                      <a:avLst/>
                    </a:prstGeom>
                    <a:noFill/>
                    <a:ln>
                      <a:noFill/>
                    </a:ln>
                  </pic:spPr>
                </pic:pic>
              </a:graphicData>
            </a:graphic>
          </wp:inline>
        </w:drawing>
      </w:r>
    </w:p>
    <w:p w:rsidR="00DE53F7" w:rsidRPr="00057986" w:rsidRDefault="00EB25A0" w:rsidP="00EB25A0">
      <w:pPr>
        <w:rPr>
          <w:sz w:val="24"/>
          <w:szCs w:val="24"/>
        </w:rPr>
      </w:pPr>
      <w:r w:rsidRPr="00057986">
        <w:rPr>
          <w:rFonts w:hint="eastAsia"/>
          <w:sz w:val="24"/>
          <w:szCs w:val="24"/>
        </w:rPr>
        <w:t xml:space="preserve">　</w:t>
      </w:r>
    </w:p>
    <w:tbl>
      <w:tblPr>
        <w:tblStyle w:val="a6"/>
        <w:tblW w:w="0" w:type="auto"/>
        <w:tblInd w:w="392" w:type="dxa"/>
        <w:tblLook w:val="04A0" w:firstRow="1" w:lastRow="0" w:firstColumn="1" w:lastColumn="0" w:noHBand="0" w:noVBand="1"/>
      </w:tblPr>
      <w:tblGrid>
        <w:gridCol w:w="709"/>
        <w:gridCol w:w="567"/>
        <w:gridCol w:w="708"/>
        <w:gridCol w:w="709"/>
        <w:gridCol w:w="5617"/>
      </w:tblGrid>
      <w:tr w:rsidR="009076CC" w:rsidRPr="00057986" w:rsidTr="00DA0FB8">
        <w:tc>
          <w:tcPr>
            <w:tcW w:w="709" w:type="dxa"/>
          </w:tcPr>
          <w:p w:rsidR="009076CC" w:rsidRPr="00057986" w:rsidRDefault="009076CC" w:rsidP="00EB25A0">
            <w:pPr>
              <w:rPr>
                <w:sz w:val="24"/>
                <w:szCs w:val="24"/>
              </w:rPr>
            </w:pPr>
          </w:p>
        </w:tc>
        <w:tc>
          <w:tcPr>
            <w:tcW w:w="567" w:type="dxa"/>
          </w:tcPr>
          <w:p w:rsidR="009076CC" w:rsidRPr="00057986" w:rsidRDefault="009076CC" w:rsidP="00EB25A0">
            <w:pPr>
              <w:rPr>
                <w:sz w:val="24"/>
                <w:szCs w:val="24"/>
              </w:rPr>
            </w:pPr>
          </w:p>
        </w:tc>
        <w:tc>
          <w:tcPr>
            <w:tcW w:w="708" w:type="dxa"/>
          </w:tcPr>
          <w:p w:rsidR="009076CC" w:rsidRPr="00057986" w:rsidRDefault="009076CC" w:rsidP="00EB25A0">
            <w:pPr>
              <w:rPr>
                <w:sz w:val="24"/>
                <w:szCs w:val="24"/>
              </w:rPr>
            </w:pPr>
            <w:r w:rsidRPr="00057986">
              <w:rPr>
                <w:rFonts w:hint="eastAsia"/>
                <w:sz w:val="24"/>
                <w:szCs w:val="24"/>
              </w:rPr>
              <w:t>(</w:t>
            </w:r>
            <w:r w:rsidRPr="00057986">
              <w:rPr>
                <w:rFonts w:hint="eastAsia"/>
                <w:sz w:val="24"/>
                <w:szCs w:val="24"/>
              </w:rPr>
              <w:t>ウ</w:t>
            </w:r>
            <w:r w:rsidRPr="00057986">
              <w:rPr>
                <w:rFonts w:hint="eastAsia"/>
                <w:sz w:val="24"/>
                <w:szCs w:val="24"/>
              </w:rPr>
              <w:t>)</w:t>
            </w:r>
            <w:r w:rsidRPr="00057986">
              <w:rPr>
                <w:rFonts w:hint="eastAsia"/>
                <w:sz w:val="24"/>
                <w:szCs w:val="24"/>
              </w:rPr>
              <w:t xml:space="preserve">　</w:t>
            </w:r>
          </w:p>
        </w:tc>
        <w:tc>
          <w:tcPr>
            <w:tcW w:w="6326" w:type="dxa"/>
            <w:gridSpan w:val="2"/>
          </w:tcPr>
          <w:p w:rsidR="009076CC" w:rsidRPr="00057986" w:rsidRDefault="009076CC" w:rsidP="00F14196">
            <w:pPr>
              <w:rPr>
                <w:sz w:val="24"/>
                <w:szCs w:val="24"/>
              </w:rPr>
            </w:pPr>
            <w:r w:rsidRPr="00057986">
              <w:rPr>
                <w:rFonts w:hint="eastAsia"/>
                <w:sz w:val="24"/>
                <w:szCs w:val="24"/>
              </w:rPr>
              <w:t>有機ガス用防毒マスクの吸収缶は、有機ガスの種類により防毒マスクの規格</w:t>
            </w:r>
            <w:r w:rsidRPr="00057986">
              <w:rPr>
                <w:sz w:val="24"/>
                <w:szCs w:val="24"/>
              </w:rPr>
              <w:fldChar w:fldCharType="begin"/>
            </w:r>
            <w:r w:rsidRPr="00057986">
              <w:rPr>
                <w:sz w:val="24"/>
                <w:szCs w:val="24"/>
              </w:rPr>
              <w:instrText xml:space="preserve"> HYPERLINK "http://www.jaish.gr.jp/anzen/hor/hombun/hor1-12/hor1-12-2-1-0.htm" \t "hor_Window" </w:instrText>
            </w:r>
            <w:r w:rsidRPr="00057986">
              <w:rPr>
                <w:sz w:val="24"/>
                <w:szCs w:val="24"/>
              </w:rPr>
              <w:fldChar w:fldCharType="separate"/>
            </w:r>
            <w:r w:rsidRPr="00057986">
              <w:rPr>
                <w:rStyle w:val="a3"/>
                <w:rFonts w:hint="eastAsia"/>
                <w:sz w:val="24"/>
                <w:szCs w:val="24"/>
              </w:rPr>
              <w:t>第</w:t>
            </w:r>
            <w:r w:rsidRPr="00057986">
              <w:rPr>
                <w:rStyle w:val="a3"/>
                <w:rFonts w:hint="eastAsia"/>
                <w:sz w:val="24"/>
                <w:szCs w:val="24"/>
              </w:rPr>
              <w:t>7</w:t>
            </w:r>
            <w:r w:rsidRPr="00057986">
              <w:rPr>
                <w:rStyle w:val="a3"/>
                <w:rFonts w:hint="eastAsia"/>
                <w:sz w:val="24"/>
                <w:szCs w:val="24"/>
              </w:rPr>
              <w:t>条</w:t>
            </w:r>
            <w:r w:rsidRPr="00057986">
              <w:rPr>
                <w:sz w:val="24"/>
                <w:szCs w:val="24"/>
              </w:rPr>
              <w:fldChar w:fldCharType="end"/>
            </w:r>
            <w:r w:rsidRPr="00057986">
              <w:rPr>
                <w:rFonts w:hint="eastAsia"/>
                <w:sz w:val="24"/>
                <w:szCs w:val="24"/>
              </w:rPr>
              <w:t>に規定される除毒能力試験の試験用ガスと異なる破過時間を示す場合があること。特に、</w:t>
            </w:r>
            <w:r w:rsidRPr="00057986">
              <w:rPr>
                <w:rFonts w:hint="eastAsia"/>
                <w:sz w:val="24"/>
                <w:szCs w:val="24"/>
                <w:highlight w:val="yellow"/>
              </w:rPr>
              <w:t>メタノール、ジクロルメタン、二硫化炭素、アセトン等</w:t>
            </w:r>
            <w:r w:rsidRPr="00057986">
              <w:rPr>
                <w:rFonts w:hint="eastAsia"/>
                <w:sz w:val="24"/>
                <w:szCs w:val="24"/>
              </w:rPr>
              <w:t>については、試験用ガスに比べて破過時間が著しく短くなるので注意すること。</w:t>
            </w:r>
          </w:p>
        </w:tc>
      </w:tr>
      <w:tr w:rsidR="009076CC" w:rsidRPr="00057986" w:rsidTr="00953731">
        <w:tc>
          <w:tcPr>
            <w:tcW w:w="709" w:type="dxa"/>
          </w:tcPr>
          <w:p w:rsidR="009076CC" w:rsidRPr="00057986" w:rsidRDefault="009076CC" w:rsidP="00EB25A0">
            <w:pPr>
              <w:rPr>
                <w:sz w:val="24"/>
                <w:szCs w:val="24"/>
              </w:rPr>
            </w:pPr>
          </w:p>
        </w:tc>
        <w:tc>
          <w:tcPr>
            <w:tcW w:w="567" w:type="dxa"/>
          </w:tcPr>
          <w:p w:rsidR="009076CC" w:rsidRPr="00057986" w:rsidRDefault="009076CC" w:rsidP="00EB25A0">
            <w:pPr>
              <w:rPr>
                <w:sz w:val="24"/>
                <w:szCs w:val="24"/>
              </w:rPr>
            </w:pPr>
          </w:p>
        </w:tc>
        <w:tc>
          <w:tcPr>
            <w:tcW w:w="708" w:type="dxa"/>
          </w:tcPr>
          <w:p w:rsidR="009076CC" w:rsidRPr="00057986" w:rsidRDefault="009076CC" w:rsidP="00EB25A0">
            <w:pPr>
              <w:rPr>
                <w:sz w:val="24"/>
                <w:szCs w:val="24"/>
              </w:rPr>
            </w:pPr>
            <w:r w:rsidRPr="00057986">
              <w:rPr>
                <w:rFonts w:hint="eastAsia"/>
                <w:sz w:val="24"/>
                <w:szCs w:val="24"/>
              </w:rPr>
              <w:t>(</w:t>
            </w:r>
            <w:r w:rsidRPr="00057986">
              <w:rPr>
                <w:rFonts w:hint="eastAsia"/>
                <w:sz w:val="24"/>
                <w:szCs w:val="24"/>
              </w:rPr>
              <w:t>エ</w:t>
            </w:r>
            <w:r w:rsidRPr="00057986">
              <w:rPr>
                <w:rFonts w:hint="eastAsia"/>
                <w:sz w:val="24"/>
                <w:szCs w:val="24"/>
              </w:rPr>
              <w:t>)</w:t>
            </w:r>
          </w:p>
        </w:tc>
        <w:tc>
          <w:tcPr>
            <w:tcW w:w="6326" w:type="dxa"/>
            <w:gridSpan w:val="2"/>
          </w:tcPr>
          <w:p w:rsidR="009076CC" w:rsidRPr="00057986" w:rsidRDefault="009076CC" w:rsidP="00DE53F7">
            <w:pPr>
              <w:rPr>
                <w:sz w:val="24"/>
                <w:szCs w:val="24"/>
              </w:rPr>
            </w:pPr>
            <w:r w:rsidRPr="00057986">
              <w:rPr>
                <w:rFonts w:hint="eastAsia"/>
                <w:sz w:val="24"/>
                <w:szCs w:val="24"/>
              </w:rPr>
              <w:t>使用する環境の温度又は湿度によっては、吸収缶の破過</w:t>
            </w:r>
            <w:r w:rsidRPr="00057986">
              <w:rPr>
                <w:rFonts w:hint="eastAsia"/>
                <w:sz w:val="24"/>
                <w:szCs w:val="24"/>
              </w:rPr>
              <w:lastRenderedPageBreak/>
              <w:t>時間が短くなる場合があること。</w:t>
            </w:r>
          </w:p>
          <w:p w:rsidR="00057986" w:rsidRDefault="009076CC" w:rsidP="00DE53F7">
            <w:pPr>
              <w:rPr>
                <w:sz w:val="24"/>
                <w:szCs w:val="24"/>
              </w:rPr>
            </w:pPr>
            <w:r w:rsidRPr="00057986">
              <w:rPr>
                <w:rFonts w:hint="eastAsia"/>
                <w:sz w:val="24"/>
                <w:szCs w:val="24"/>
              </w:rPr>
              <w:t xml:space="preserve">　有機ガス用防毒マスクの吸収缶は、使用する環境の温度又は湿度が高いほど破過時間が短くなる傾向があり、沸点の低い物質ほど、その傾向が顕著であること。</w:t>
            </w:r>
          </w:p>
          <w:p w:rsidR="009076CC" w:rsidRPr="00057986" w:rsidRDefault="009076CC" w:rsidP="00057986">
            <w:pPr>
              <w:ind w:firstLineChars="100" w:firstLine="240"/>
              <w:rPr>
                <w:sz w:val="24"/>
                <w:szCs w:val="24"/>
              </w:rPr>
            </w:pPr>
            <w:r w:rsidRPr="00057986">
              <w:rPr>
                <w:rFonts w:hint="eastAsia"/>
                <w:sz w:val="24"/>
                <w:szCs w:val="24"/>
              </w:rPr>
              <w:t>また、一酸化炭素用防毒マスクの吸収缶は、使用する環境の湿度が高いほど破過時間が短くなる傾向にあること。</w:t>
            </w:r>
          </w:p>
          <w:p w:rsidR="009076CC" w:rsidRPr="00057986" w:rsidRDefault="009076CC" w:rsidP="00DE53F7">
            <w:pPr>
              <w:rPr>
                <w:sz w:val="24"/>
                <w:szCs w:val="24"/>
              </w:rPr>
            </w:pPr>
          </w:p>
        </w:tc>
      </w:tr>
      <w:tr w:rsidR="009076CC" w:rsidRPr="00057986" w:rsidTr="006428C7">
        <w:tc>
          <w:tcPr>
            <w:tcW w:w="709" w:type="dxa"/>
          </w:tcPr>
          <w:p w:rsidR="009076CC" w:rsidRPr="00057986" w:rsidRDefault="009076CC" w:rsidP="00EB25A0">
            <w:pPr>
              <w:rPr>
                <w:sz w:val="24"/>
                <w:szCs w:val="24"/>
              </w:rPr>
            </w:pPr>
          </w:p>
        </w:tc>
        <w:tc>
          <w:tcPr>
            <w:tcW w:w="567" w:type="dxa"/>
          </w:tcPr>
          <w:p w:rsidR="009076CC" w:rsidRPr="00057986" w:rsidRDefault="009076CC" w:rsidP="00EB25A0">
            <w:pPr>
              <w:rPr>
                <w:sz w:val="24"/>
                <w:szCs w:val="24"/>
              </w:rPr>
            </w:pPr>
          </w:p>
        </w:tc>
        <w:tc>
          <w:tcPr>
            <w:tcW w:w="708" w:type="dxa"/>
          </w:tcPr>
          <w:p w:rsidR="009076CC" w:rsidRPr="00057986" w:rsidRDefault="009076CC" w:rsidP="00EB25A0">
            <w:pPr>
              <w:rPr>
                <w:sz w:val="24"/>
                <w:szCs w:val="24"/>
              </w:rPr>
            </w:pPr>
            <w:r w:rsidRPr="00057986">
              <w:rPr>
                <w:rFonts w:hint="eastAsia"/>
                <w:sz w:val="24"/>
                <w:szCs w:val="24"/>
              </w:rPr>
              <w:t>(</w:t>
            </w:r>
            <w:r w:rsidRPr="00057986">
              <w:rPr>
                <w:rFonts w:hint="eastAsia"/>
                <w:sz w:val="24"/>
                <w:szCs w:val="24"/>
              </w:rPr>
              <w:t>オ</w:t>
            </w:r>
            <w:r w:rsidRPr="00057986">
              <w:rPr>
                <w:rFonts w:hint="eastAsia"/>
                <w:sz w:val="24"/>
                <w:szCs w:val="24"/>
              </w:rPr>
              <w:t>)</w:t>
            </w:r>
          </w:p>
        </w:tc>
        <w:tc>
          <w:tcPr>
            <w:tcW w:w="6326" w:type="dxa"/>
            <w:gridSpan w:val="2"/>
          </w:tcPr>
          <w:p w:rsidR="009076CC" w:rsidRPr="00057986" w:rsidRDefault="009076CC" w:rsidP="00DE53F7">
            <w:pPr>
              <w:rPr>
                <w:sz w:val="24"/>
                <w:szCs w:val="24"/>
              </w:rPr>
            </w:pPr>
            <w:r w:rsidRPr="00057986">
              <w:rPr>
                <w:rFonts w:hint="eastAsia"/>
                <w:sz w:val="24"/>
                <w:szCs w:val="24"/>
              </w:rPr>
              <w:t>防毒マスクの吸収缶の破過時間を推定する必要があるときには、当該吸収缶の製造者等に照会すること。</w:t>
            </w:r>
          </w:p>
          <w:p w:rsidR="009076CC" w:rsidRPr="00057986" w:rsidRDefault="009076CC" w:rsidP="00EB25A0">
            <w:pPr>
              <w:rPr>
                <w:sz w:val="24"/>
                <w:szCs w:val="24"/>
              </w:rPr>
            </w:pPr>
          </w:p>
        </w:tc>
      </w:tr>
      <w:tr w:rsidR="009076CC" w:rsidRPr="00057986" w:rsidTr="004524A4">
        <w:tc>
          <w:tcPr>
            <w:tcW w:w="709" w:type="dxa"/>
          </w:tcPr>
          <w:p w:rsidR="009076CC" w:rsidRPr="00057986" w:rsidRDefault="009076CC" w:rsidP="00EB25A0">
            <w:pPr>
              <w:rPr>
                <w:sz w:val="24"/>
                <w:szCs w:val="24"/>
              </w:rPr>
            </w:pPr>
          </w:p>
        </w:tc>
        <w:tc>
          <w:tcPr>
            <w:tcW w:w="567" w:type="dxa"/>
          </w:tcPr>
          <w:p w:rsidR="009076CC" w:rsidRPr="00057986" w:rsidRDefault="009076CC" w:rsidP="00EB25A0">
            <w:pPr>
              <w:rPr>
                <w:sz w:val="24"/>
                <w:szCs w:val="24"/>
              </w:rPr>
            </w:pPr>
          </w:p>
        </w:tc>
        <w:tc>
          <w:tcPr>
            <w:tcW w:w="708" w:type="dxa"/>
          </w:tcPr>
          <w:p w:rsidR="009076CC" w:rsidRPr="00057986" w:rsidRDefault="009076CC" w:rsidP="00EB25A0">
            <w:pPr>
              <w:rPr>
                <w:sz w:val="24"/>
                <w:szCs w:val="24"/>
              </w:rPr>
            </w:pPr>
            <w:r w:rsidRPr="00057986">
              <w:rPr>
                <w:rFonts w:hint="eastAsia"/>
                <w:sz w:val="24"/>
                <w:szCs w:val="24"/>
              </w:rPr>
              <w:t>(</w:t>
            </w:r>
            <w:r w:rsidRPr="00057986">
              <w:rPr>
                <w:rFonts w:hint="eastAsia"/>
                <w:sz w:val="24"/>
                <w:szCs w:val="24"/>
              </w:rPr>
              <w:t>カ</w:t>
            </w:r>
            <w:r w:rsidRPr="00057986">
              <w:rPr>
                <w:rFonts w:hint="eastAsia"/>
                <w:sz w:val="24"/>
                <w:szCs w:val="24"/>
              </w:rPr>
              <w:t>)</w:t>
            </w:r>
          </w:p>
        </w:tc>
        <w:tc>
          <w:tcPr>
            <w:tcW w:w="6326" w:type="dxa"/>
            <w:gridSpan w:val="2"/>
          </w:tcPr>
          <w:p w:rsidR="009076CC" w:rsidRPr="00057986" w:rsidRDefault="009076CC" w:rsidP="00DE53F7">
            <w:pPr>
              <w:rPr>
                <w:sz w:val="24"/>
                <w:szCs w:val="24"/>
              </w:rPr>
            </w:pPr>
            <w:r w:rsidRPr="00057986">
              <w:rPr>
                <w:rFonts w:hint="eastAsia"/>
                <w:sz w:val="24"/>
                <w:szCs w:val="24"/>
              </w:rPr>
              <w:t>ガス又は蒸気状の有害物質が粉じん等と混在している作業環境中では、</w:t>
            </w:r>
            <w:r w:rsidRPr="00057986">
              <w:rPr>
                <w:rFonts w:hint="eastAsia"/>
                <w:sz w:val="24"/>
                <w:szCs w:val="24"/>
                <w:highlight w:val="yellow"/>
              </w:rPr>
              <w:t>粉じん等を捕集する防じん機能を有する防毒マスクを選択する</w:t>
            </w:r>
            <w:r w:rsidRPr="00057986">
              <w:rPr>
                <w:rFonts w:hint="eastAsia"/>
                <w:sz w:val="24"/>
                <w:szCs w:val="24"/>
              </w:rPr>
              <w:t>こと。その際、次の事項について留意すること。</w:t>
            </w:r>
          </w:p>
          <w:p w:rsidR="009076CC" w:rsidRPr="00057986" w:rsidRDefault="009076CC" w:rsidP="00EB25A0">
            <w:pPr>
              <w:rPr>
                <w:sz w:val="24"/>
                <w:szCs w:val="24"/>
              </w:rPr>
            </w:pP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p>
        </w:tc>
        <w:tc>
          <w:tcPr>
            <w:tcW w:w="708" w:type="dxa"/>
          </w:tcPr>
          <w:p w:rsidR="00DE53F7" w:rsidRPr="00057986" w:rsidRDefault="00DE53F7" w:rsidP="00EB25A0">
            <w:pPr>
              <w:rPr>
                <w:sz w:val="24"/>
                <w:szCs w:val="24"/>
              </w:rPr>
            </w:pPr>
          </w:p>
        </w:tc>
        <w:tc>
          <w:tcPr>
            <w:tcW w:w="709" w:type="dxa"/>
          </w:tcPr>
          <w:p w:rsidR="00DE53F7" w:rsidRPr="00057986" w:rsidRDefault="00DE53F7" w:rsidP="00EB25A0">
            <w:pPr>
              <w:rPr>
                <w:sz w:val="24"/>
                <w:szCs w:val="24"/>
              </w:rPr>
            </w:pPr>
            <w:r w:rsidRPr="00057986">
              <w:rPr>
                <w:rFonts w:hint="eastAsia"/>
                <w:sz w:val="24"/>
                <w:szCs w:val="24"/>
              </w:rPr>
              <w:t xml:space="preserve">　</w:t>
            </w:r>
            <w:r w:rsidRPr="00057986">
              <w:rPr>
                <w:rFonts w:hint="eastAsia"/>
                <w:sz w:val="24"/>
                <w:szCs w:val="24"/>
              </w:rPr>
              <w:t>(</w:t>
            </w:r>
            <w:proofErr w:type="spellStart"/>
            <w:r w:rsidRPr="00057986">
              <w:rPr>
                <w:rFonts w:hint="eastAsia"/>
                <w:sz w:val="24"/>
                <w:szCs w:val="24"/>
              </w:rPr>
              <w:t>i</w:t>
            </w:r>
            <w:proofErr w:type="spellEnd"/>
            <w:r w:rsidRPr="00057986">
              <w:rPr>
                <w:rFonts w:hint="eastAsia"/>
                <w:sz w:val="24"/>
                <w:szCs w:val="24"/>
              </w:rPr>
              <w:t>)</w:t>
            </w:r>
            <w:r w:rsidRPr="00057986">
              <w:rPr>
                <w:rFonts w:hint="eastAsia"/>
                <w:sz w:val="24"/>
                <w:szCs w:val="24"/>
              </w:rPr>
              <w:t xml:space="preserve">　</w:t>
            </w:r>
          </w:p>
        </w:tc>
        <w:tc>
          <w:tcPr>
            <w:tcW w:w="5617" w:type="dxa"/>
          </w:tcPr>
          <w:p w:rsidR="00057986" w:rsidRDefault="00DE53F7" w:rsidP="00DE53F7">
            <w:pPr>
              <w:rPr>
                <w:sz w:val="24"/>
                <w:szCs w:val="24"/>
              </w:rPr>
            </w:pPr>
            <w:r w:rsidRPr="00057986">
              <w:rPr>
                <w:rFonts w:hint="eastAsia"/>
                <w:sz w:val="24"/>
                <w:szCs w:val="24"/>
              </w:rPr>
              <w:t>防じん機能を有する防毒マスクの吸収缶は、作業環境中の粉じん等の種類、発散状況、作業時のばく露の危険性の程度等を考慮した上で、適切な区分のものを選ぶこと。</w:t>
            </w:r>
          </w:p>
          <w:p w:rsidR="00DE53F7" w:rsidRPr="00057986" w:rsidRDefault="00DE53F7" w:rsidP="00057986">
            <w:pPr>
              <w:ind w:firstLineChars="100" w:firstLine="240"/>
              <w:rPr>
                <w:sz w:val="24"/>
                <w:szCs w:val="24"/>
              </w:rPr>
            </w:pPr>
            <w:r w:rsidRPr="00057986">
              <w:rPr>
                <w:rFonts w:hint="eastAsia"/>
                <w:sz w:val="24"/>
                <w:szCs w:val="24"/>
              </w:rPr>
              <w:t>なお、作業環境中に粉じん等に混じって</w:t>
            </w:r>
            <w:r w:rsidRPr="00057986">
              <w:rPr>
                <w:rFonts w:hint="eastAsia"/>
                <w:sz w:val="24"/>
                <w:szCs w:val="24"/>
                <w:highlight w:val="yellow"/>
              </w:rPr>
              <w:t>オイルミスト等が存在する場合</w:t>
            </w:r>
            <w:r w:rsidRPr="00057986">
              <w:rPr>
                <w:rFonts w:hint="eastAsia"/>
                <w:sz w:val="24"/>
                <w:szCs w:val="24"/>
              </w:rPr>
              <w:t>にあっては、液体の試験粒子を用いた粒子捕集効率試験に合格した吸収缶</w:t>
            </w:r>
            <w:r w:rsidRPr="00057986">
              <w:rPr>
                <w:rFonts w:hint="eastAsia"/>
                <w:sz w:val="24"/>
                <w:szCs w:val="24"/>
              </w:rPr>
              <w:t>(L1,L2</w:t>
            </w:r>
            <w:r w:rsidRPr="00057986">
              <w:rPr>
                <w:rFonts w:hint="eastAsia"/>
                <w:sz w:val="24"/>
                <w:szCs w:val="24"/>
              </w:rPr>
              <w:t>及び</w:t>
            </w:r>
            <w:r w:rsidRPr="00057986">
              <w:rPr>
                <w:rFonts w:hint="eastAsia"/>
                <w:sz w:val="24"/>
                <w:szCs w:val="24"/>
              </w:rPr>
              <w:t>L3)</w:t>
            </w:r>
            <w:r w:rsidRPr="00057986">
              <w:rPr>
                <w:rFonts w:hint="eastAsia"/>
                <w:sz w:val="24"/>
                <w:szCs w:val="24"/>
              </w:rPr>
              <w:t>を選ぶこと。また、粒子捕集効率が高いほど、粉じん等をよく捕集できること。</w:t>
            </w:r>
          </w:p>
          <w:p w:rsidR="00DE53F7" w:rsidRPr="00057986" w:rsidRDefault="00DE53F7" w:rsidP="00DE53F7">
            <w:pPr>
              <w:rPr>
                <w:sz w:val="24"/>
                <w:szCs w:val="24"/>
              </w:rPr>
            </w:pP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p>
        </w:tc>
        <w:tc>
          <w:tcPr>
            <w:tcW w:w="708" w:type="dxa"/>
          </w:tcPr>
          <w:p w:rsidR="00DE53F7" w:rsidRPr="00057986" w:rsidRDefault="00DE53F7" w:rsidP="00EB25A0">
            <w:pPr>
              <w:rPr>
                <w:sz w:val="24"/>
                <w:szCs w:val="24"/>
              </w:rPr>
            </w:pPr>
          </w:p>
        </w:tc>
        <w:tc>
          <w:tcPr>
            <w:tcW w:w="709" w:type="dxa"/>
          </w:tcPr>
          <w:p w:rsidR="00DE53F7" w:rsidRPr="00057986" w:rsidRDefault="00DE53F7" w:rsidP="00EB25A0">
            <w:pPr>
              <w:rPr>
                <w:sz w:val="24"/>
                <w:szCs w:val="24"/>
              </w:rPr>
            </w:pPr>
            <w:r w:rsidRPr="00057986">
              <w:rPr>
                <w:rFonts w:hint="eastAsia"/>
                <w:sz w:val="24"/>
                <w:szCs w:val="24"/>
              </w:rPr>
              <w:t>(ii)</w:t>
            </w:r>
          </w:p>
        </w:tc>
        <w:tc>
          <w:tcPr>
            <w:tcW w:w="5617" w:type="dxa"/>
          </w:tcPr>
          <w:p w:rsidR="00057986" w:rsidRDefault="00DE53F7" w:rsidP="00DE53F7">
            <w:pPr>
              <w:rPr>
                <w:sz w:val="24"/>
                <w:szCs w:val="24"/>
              </w:rPr>
            </w:pPr>
            <w:r w:rsidRPr="00057986">
              <w:rPr>
                <w:rFonts w:hint="eastAsia"/>
                <w:sz w:val="24"/>
                <w:szCs w:val="24"/>
              </w:rPr>
              <w:t>吸収缶の破過時間に加え、捕集する作業環境中の粉じん等の種類、粒径、発散状況及び濃度が使用限度時間に影響するので、これらの要因を考慮して選択すること。</w:t>
            </w:r>
          </w:p>
          <w:p w:rsidR="00057986" w:rsidRDefault="00057986" w:rsidP="00DE53F7">
            <w:pPr>
              <w:rPr>
                <w:sz w:val="24"/>
                <w:szCs w:val="24"/>
              </w:rPr>
            </w:pPr>
          </w:p>
          <w:p w:rsidR="00DE53F7" w:rsidRPr="00057986" w:rsidRDefault="00DE53F7" w:rsidP="00057986">
            <w:pPr>
              <w:ind w:firstLineChars="100" w:firstLine="240"/>
              <w:rPr>
                <w:sz w:val="24"/>
                <w:szCs w:val="24"/>
              </w:rPr>
            </w:pPr>
            <w:r w:rsidRPr="00057986">
              <w:rPr>
                <w:rFonts w:hint="eastAsia"/>
                <w:sz w:val="24"/>
                <w:szCs w:val="24"/>
              </w:rPr>
              <w:t>なお、防じん機能を有する防毒マスクの吸収缶の取扱説明書等には、吸気抵抗上昇値が記載されているが、これが高いものほど目詰まりが早く、より短時間で息苦しくなることから、使用限　　　　　　度時間は短くなること。</w:t>
            </w: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p>
        </w:tc>
        <w:tc>
          <w:tcPr>
            <w:tcW w:w="708" w:type="dxa"/>
          </w:tcPr>
          <w:p w:rsidR="00DE53F7" w:rsidRPr="00057986" w:rsidRDefault="00DE53F7" w:rsidP="00EB25A0">
            <w:pPr>
              <w:rPr>
                <w:sz w:val="24"/>
                <w:szCs w:val="24"/>
              </w:rPr>
            </w:pPr>
          </w:p>
        </w:tc>
        <w:tc>
          <w:tcPr>
            <w:tcW w:w="709" w:type="dxa"/>
          </w:tcPr>
          <w:p w:rsidR="00DE53F7" w:rsidRPr="00057986" w:rsidRDefault="00DE53F7" w:rsidP="00EB25A0">
            <w:pPr>
              <w:rPr>
                <w:sz w:val="24"/>
                <w:szCs w:val="24"/>
              </w:rPr>
            </w:pPr>
            <w:r w:rsidRPr="00057986">
              <w:rPr>
                <w:rFonts w:hint="eastAsia"/>
                <w:sz w:val="24"/>
                <w:szCs w:val="24"/>
              </w:rPr>
              <w:t>(iii)</w:t>
            </w:r>
          </w:p>
        </w:tc>
        <w:tc>
          <w:tcPr>
            <w:tcW w:w="5617" w:type="dxa"/>
          </w:tcPr>
          <w:p w:rsidR="00DE53F7" w:rsidRPr="00057986" w:rsidRDefault="00DE53F7" w:rsidP="00057986">
            <w:pPr>
              <w:ind w:firstLineChars="100" w:firstLine="240"/>
              <w:rPr>
                <w:sz w:val="24"/>
                <w:szCs w:val="24"/>
              </w:rPr>
            </w:pPr>
            <w:r w:rsidRPr="00057986">
              <w:rPr>
                <w:rFonts w:hint="eastAsia"/>
                <w:sz w:val="24"/>
                <w:szCs w:val="24"/>
              </w:rPr>
              <w:t>防じん機能を有する防毒マスクの吸収缶のろ過材は、一般に粉じん等を捕集するに従って吸気抵抗が高くなるが、</w:t>
            </w:r>
            <w:r w:rsidRPr="00057986">
              <w:rPr>
                <w:rFonts w:hint="eastAsia"/>
                <w:sz w:val="24"/>
                <w:szCs w:val="24"/>
              </w:rPr>
              <w:t>S1</w:t>
            </w:r>
            <w:r w:rsidRPr="00057986">
              <w:rPr>
                <w:rFonts w:hint="eastAsia"/>
                <w:sz w:val="24"/>
                <w:szCs w:val="24"/>
              </w:rPr>
              <w:t>、</w:t>
            </w:r>
            <w:r w:rsidRPr="00057986">
              <w:rPr>
                <w:rFonts w:hint="eastAsia"/>
                <w:sz w:val="24"/>
                <w:szCs w:val="24"/>
              </w:rPr>
              <w:t>S2</w:t>
            </w:r>
            <w:r w:rsidRPr="00057986">
              <w:rPr>
                <w:rFonts w:hint="eastAsia"/>
                <w:sz w:val="24"/>
                <w:szCs w:val="24"/>
              </w:rPr>
              <w:t>又は</w:t>
            </w:r>
            <w:r w:rsidRPr="00057986">
              <w:rPr>
                <w:rFonts w:hint="eastAsia"/>
                <w:sz w:val="24"/>
                <w:szCs w:val="24"/>
              </w:rPr>
              <w:t>S3</w:t>
            </w:r>
            <w:r w:rsidRPr="00057986">
              <w:rPr>
                <w:rFonts w:hint="eastAsia"/>
                <w:sz w:val="24"/>
                <w:szCs w:val="24"/>
              </w:rPr>
              <w:t>のろ過材では、オイルミスト等が堆積した場合に吸気抵抗が変化せずに急激に粒子捕集効率が低下するもの、また、</w:t>
            </w:r>
            <w:r w:rsidRPr="00057986">
              <w:rPr>
                <w:rFonts w:hint="eastAsia"/>
                <w:sz w:val="24"/>
                <w:szCs w:val="24"/>
              </w:rPr>
              <w:t>L1</w:t>
            </w:r>
            <w:r w:rsidRPr="00057986">
              <w:rPr>
                <w:rFonts w:hint="eastAsia"/>
                <w:sz w:val="24"/>
                <w:szCs w:val="24"/>
              </w:rPr>
              <w:t>、</w:t>
            </w:r>
            <w:r w:rsidRPr="00057986">
              <w:rPr>
                <w:rFonts w:hint="eastAsia"/>
                <w:sz w:val="24"/>
                <w:szCs w:val="24"/>
              </w:rPr>
              <w:t>L2</w:t>
            </w:r>
            <w:r w:rsidRPr="00057986">
              <w:rPr>
                <w:rFonts w:hint="eastAsia"/>
                <w:sz w:val="24"/>
                <w:szCs w:val="24"/>
              </w:rPr>
              <w:t>又は</w:t>
            </w:r>
            <w:r w:rsidRPr="00057986">
              <w:rPr>
                <w:rFonts w:hint="eastAsia"/>
                <w:sz w:val="24"/>
                <w:szCs w:val="24"/>
              </w:rPr>
              <w:t>L3</w:t>
            </w:r>
            <w:r w:rsidRPr="00057986">
              <w:rPr>
                <w:rFonts w:hint="eastAsia"/>
                <w:sz w:val="24"/>
                <w:szCs w:val="24"/>
              </w:rPr>
              <w:t>のろ過材でも多量のオイルミスト等の堆積により粒子捕集効率が低下するものがあるので、吸気抵抗の上昇のみを使用限度の判断基準にしないこと。</w:t>
            </w:r>
          </w:p>
          <w:p w:rsidR="00DE53F7" w:rsidRPr="00057986" w:rsidRDefault="00DE53F7" w:rsidP="00DE53F7">
            <w:pPr>
              <w:rPr>
                <w:sz w:val="24"/>
                <w:szCs w:val="24"/>
              </w:rPr>
            </w:pPr>
          </w:p>
        </w:tc>
      </w:tr>
      <w:tr w:rsidR="00057986" w:rsidRPr="00057986" w:rsidTr="008C3218">
        <w:tc>
          <w:tcPr>
            <w:tcW w:w="709" w:type="dxa"/>
          </w:tcPr>
          <w:p w:rsidR="00057986" w:rsidRPr="00057986" w:rsidRDefault="00057986" w:rsidP="00EB25A0">
            <w:pPr>
              <w:rPr>
                <w:sz w:val="24"/>
                <w:szCs w:val="24"/>
              </w:rPr>
            </w:pPr>
          </w:p>
        </w:tc>
        <w:tc>
          <w:tcPr>
            <w:tcW w:w="567" w:type="dxa"/>
          </w:tcPr>
          <w:p w:rsidR="00057986" w:rsidRPr="00057986" w:rsidRDefault="00057986" w:rsidP="00EB25A0">
            <w:pPr>
              <w:rPr>
                <w:sz w:val="24"/>
                <w:szCs w:val="24"/>
              </w:rPr>
            </w:pPr>
          </w:p>
        </w:tc>
        <w:tc>
          <w:tcPr>
            <w:tcW w:w="708" w:type="dxa"/>
          </w:tcPr>
          <w:p w:rsidR="00057986" w:rsidRPr="00057986" w:rsidRDefault="00057986" w:rsidP="00EB25A0">
            <w:pPr>
              <w:rPr>
                <w:sz w:val="24"/>
                <w:szCs w:val="24"/>
              </w:rPr>
            </w:pPr>
            <w:r w:rsidRPr="00057986">
              <w:rPr>
                <w:rFonts w:hint="eastAsia"/>
                <w:sz w:val="24"/>
                <w:szCs w:val="24"/>
              </w:rPr>
              <w:t xml:space="preserve">　</w:t>
            </w:r>
            <w:r w:rsidRPr="00057986">
              <w:rPr>
                <w:rFonts w:hint="eastAsia"/>
                <w:sz w:val="24"/>
                <w:szCs w:val="24"/>
              </w:rPr>
              <w:t>(</w:t>
            </w:r>
            <w:r w:rsidRPr="00057986">
              <w:rPr>
                <w:rFonts w:hint="eastAsia"/>
                <w:sz w:val="24"/>
                <w:szCs w:val="24"/>
              </w:rPr>
              <w:t>キ</w:t>
            </w:r>
            <w:r w:rsidRPr="00057986">
              <w:rPr>
                <w:rFonts w:hint="eastAsia"/>
                <w:sz w:val="24"/>
                <w:szCs w:val="24"/>
              </w:rPr>
              <w:t>)</w:t>
            </w:r>
          </w:p>
        </w:tc>
        <w:tc>
          <w:tcPr>
            <w:tcW w:w="6326" w:type="dxa"/>
            <w:gridSpan w:val="2"/>
          </w:tcPr>
          <w:p w:rsidR="00057986" w:rsidRPr="00057986" w:rsidRDefault="00057986" w:rsidP="00DE53F7">
            <w:pPr>
              <w:rPr>
                <w:sz w:val="24"/>
                <w:szCs w:val="24"/>
              </w:rPr>
            </w:pPr>
            <w:r w:rsidRPr="00057986">
              <w:rPr>
                <w:rFonts w:hint="eastAsia"/>
                <w:sz w:val="24"/>
                <w:szCs w:val="24"/>
              </w:rPr>
              <w:t>2</w:t>
            </w:r>
            <w:r w:rsidRPr="00057986">
              <w:rPr>
                <w:rFonts w:hint="eastAsia"/>
                <w:sz w:val="24"/>
                <w:szCs w:val="24"/>
              </w:rPr>
              <w:t>種類以上の有害物質が混在する作業環境中で防毒マスクを使用する場合には次によること。</w:t>
            </w:r>
          </w:p>
          <w:p w:rsidR="00057986" w:rsidRPr="00057986" w:rsidRDefault="00057986" w:rsidP="00DE53F7">
            <w:pPr>
              <w:rPr>
                <w:sz w:val="24"/>
                <w:szCs w:val="24"/>
              </w:rPr>
            </w:pP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p>
        </w:tc>
        <w:tc>
          <w:tcPr>
            <w:tcW w:w="708" w:type="dxa"/>
          </w:tcPr>
          <w:p w:rsidR="00DE53F7" w:rsidRPr="00057986" w:rsidRDefault="00DE53F7" w:rsidP="00EB25A0">
            <w:pPr>
              <w:rPr>
                <w:sz w:val="24"/>
                <w:szCs w:val="24"/>
              </w:rPr>
            </w:pPr>
          </w:p>
        </w:tc>
        <w:tc>
          <w:tcPr>
            <w:tcW w:w="709" w:type="dxa"/>
          </w:tcPr>
          <w:p w:rsidR="00DE53F7" w:rsidRPr="00057986" w:rsidRDefault="00DE53F7" w:rsidP="00EB25A0">
            <w:pPr>
              <w:rPr>
                <w:sz w:val="24"/>
                <w:szCs w:val="24"/>
              </w:rPr>
            </w:pPr>
            <w:r w:rsidRPr="00057986">
              <w:rPr>
                <w:rFonts w:hint="eastAsia"/>
                <w:sz w:val="24"/>
                <w:szCs w:val="24"/>
              </w:rPr>
              <w:t xml:space="preserve">　</w:t>
            </w:r>
            <w:r w:rsidRPr="00057986">
              <w:rPr>
                <w:rFonts w:hint="eastAsia"/>
                <w:sz w:val="24"/>
                <w:szCs w:val="24"/>
              </w:rPr>
              <w:t>(</w:t>
            </w:r>
            <w:proofErr w:type="spellStart"/>
            <w:r w:rsidRPr="00057986">
              <w:rPr>
                <w:rFonts w:hint="eastAsia"/>
                <w:sz w:val="24"/>
                <w:szCs w:val="24"/>
              </w:rPr>
              <w:t>i</w:t>
            </w:r>
            <w:proofErr w:type="spellEnd"/>
            <w:r w:rsidRPr="00057986">
              <w:rPr>
                <w:rFonts w:hint="eastAsia"/>
                <w:sz w:val="24"/>
                <w:szCs w:val="24"/>
              </w:rPr>
              <w:t>)</w:t>
            </w:r>
            <w:r w:rsidRPr="00057986">
              <w:rPr>
                <w:rFonts w:hint="eastAsia"/>
                <w:sz w:val="24"/>
                <w:szCs w:val="24"/>
              </w:rPr>
              <w:t xml:space="preserve">　</w:t>
            </w:r>
          </w:p>
        </w:tc>
        <w:tc>
          <w:tcPr>
            <w:tcW w:w="5617" w:type="dxa"/>
          </w:tcPr>
          <w:p w:rsidR="00DE53F7" w:rsidRPr="00057986" w:rsidRDefault="00DE53F7" w:rsidP="00DE53F7">
            <w:pPr>
              <w:rPr>
                <w:sz w:val="24"/>
                <w:szCs w:val="24"/>
              </w:rPr>
            </w:pPr>
            <w:r w:rsidRPr="00057986">
              <w:rPr>
                <w:rFonts w:hint="eastAsia"/>
                <w:sz w:val="24"/>
                <w:szCs w:val="24"/>
              </w:rPr>
              <w:t>作業環境中に混在する</w:t>
            </w:r>
            <w:r w:rsidRPr="00057986">
              <w:rPr>
                <w:rFonts w:hint="eastAsia"/>
                <w:sz w:val="24"/>
                <w:szCs w:val="24"/>
              </w:rPr>
              <w:t>2</w:t>
            </w:r>
            <w:r w:rsidRPr="00057986">
              <w:rPr>
                <w:rFonts w:hint="eastAsia"/>
                <w:sz w:val="24"/>
                <w:szCs w:val="24"/>
              </w:rPr>
              <w:t>種類以上の有害物質についてそれぞれ合格した吸収缶を選定すること。</w:t>
            </w:r>
          </w:p>
          <w:p w:rsidR="00DE53F7" w:rsidRPr="00057986" w:rsidRDefault="00DE53F7" w:rsidP="00DE53F7">
            <w:pPr>
              <w:rPr>
                <w:sz w:val="24"/>
                <w:szCs w:val="24"/>
              </w:rPr>
            </w:pPr>
          </w:p>
        </w:tc>
      </w:tr>
      <w:tr w:rsidR="00DE53F7" w:rsidRPr="00057986" w:rsidTr="00DE53F7">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p>
        </w:tc>
        <w:tc>
          <w:tcPr>
            <w:tcW w:w="708" w:type="dxa"/>
          </w:tcPr>
          <w:p w:rsidR="00DE53F7" w:rsidRPr="00057986" w:rsidRDefault="00DE53F7" w:rsidP="00EB25A0">
            <w:pPr>
              <w:rPr>
                <w:sz w:val="24"/>
                <w:szCs w:val="24"/>
              </w:rPr>
            </w:pPr>
          </w:p>
        </w:tc>
        <w:tc>
          <w:tcPr>
            <w:tcW w:w="709" w:type="dxa"/>
          </w:tcPr>
          <w:p w:rsidR="00DE53F7" w:rsidRPr="00057986" w:rsidRDefault="00DE53F7" w:rsidP="00EB25A0">
            <w:pPr>
              <w:rPr>
                <w:sz w:val="24"/>
                <w:szCs w:val="24"/>
              </w:rPr>
            </w:pPr>
            <w:r w:rsidRPr="00057986">
              <w:rPr>
                <w:rFonts w:hint="eastAsia"/>
                <w:sz w:val="24"/>
                <w:szCs w:val="24"/>
              </w:rPr>
              <w:t>(ii)</w:t>
            </w:r>
          </w:p>
        </w:tc>
        <w:tc>
          <w:tcPr>
            <w:tcW w:w="5617" w:type="dxa"/>
          </w:tcPr>
          <w:p w:rsidR="00DE53F7" w:rsidRPr="00057986" w:rsidRDefault="00DE53F7" w:rsidP="00DE53F7">
            <w:pPr>
              <w:rPr>
                <w:sz w:val="24"/>
                <w:szCs w:val="24"/>
              </w:rPr>
            </w:pPr>
            <w:r w:rsidRPr="00057986">
              <w:rPr>
                <w:rFonts w:hint="eastAsia"/>
                <w:sz w:val="24"/>
                <w:szCs w:val="24"/>
              </w:rPr>
              <w:t>この場合の吸収缶の破過時間については、当該吸収缶の製造者等に照会すること。</w:t>
            </w:r>
          </w:p>
        </w:tc>
      </w:tr>
      <w:tr w:rsidR="00DE53F7" w:rsidRPr="00057986" w:rsidTr="006C65FB">
        <w:tc>
          <w:tcPr>
            <w:tcW w:w="709" w:type="dxa"/>
          </w:tcPr>
          <w:p w:rsidR="00DE53F7" w:rsidRPr="00057986" w:rsidRDefault="00DE53F7" w:rsidP="00EB25A0">
            <w:pPr>
              <w:rPr>
                <w:sz w:val="24"/>
                <w:szCs w:val="24"/>
              </w:rPr>
            </w:pPr>
            <w:r w:rsidRPr="00057986">
              <w:rPr>
                <w:rFonts w:hint="eastAsia"/>
                <w:sz w:val="24"/>
                <w:szCs w:val="24"/>
              </w:rPr>
              <w:t>(3)</w:t>
            </w:r>
          </w:p>
        </w:tc>
        <w:tc>
          <w:tcPr>
            <w:tcW w:w="7601" w:type="dxa"/>
            <w:gridSpan w:val="4"/>
          </w:tcPr>
          <w:p w:rsidR="00057986" w:rsidRDefault="00DE53F7" w:rsidP="00DE53F7">
            <w:pPr>
              <w:rPr>
                <w:sz w:val="24"/>
                <w:szCs w:val="24"/>
              </w:rPr>
            </w:pPr>
            <w:r w:rsidRPr="00057986">
              <w:rPr>
                <w:rFonts w:hint="eastAsia"/>
                <w:sz w:val="24"/>
                <w:szCs w:val="24"/>
              </w:rPr>
              <w:t>防毒マスクの顔面への密着性の確認着用者の顔面と防毒マスクの面体との密着が十分でなく漏れがあると有害物質の吸入を防ぐ効果が低下するため、防毒マスクの面体は、着用者の顔面に合った形状及び寸法の接顔部を有するものを選択すること。</w:t>
            </w:r>
          </w:p>
          <w:p w:rsidR="00057986" w:rsidRDefault="00057986" w:rsidP="00DE53F7">
            <w:pPr>
              <w:rPr>
                <w:sz w:val="24"/>
                <w:szCs w:val="24"/>
              </w:rPr>
            </w:pPr>
          </w:p>
          <w:p w:rsidR="00DE53F7" w:rsidRPr="00057986" w:rsidRDefault="00DE53F7" w:rsidP="00057986">
            <w:pPr>
              <w:ind w:firstLineChars="100" w:firstLine="240"/>
              <w:rPr>
                <w:sz w:val="24"/>
                <w:szCs w:val="24"/>
              </w:rPr>
            </w:pPr>
            <w:r w:rsidRPr="00057986">
              <w:rPr>
                <w:rFonts w:hint="eastAsia"/>
                <w:sz w:val="24"/>
                <w:szCs w:val="24"/>
              </w:rPr>
              <w:t>そのため、以下の方法又はこれと同等以上の方法により、各着用者に顔面への密着性の良否を確認させること。</w:t>
            </w:r>
          </w:p>
          <w:p w:rsidR="00DE53F7" w:rsidRPr="00057986" w:rsidRDefault="00DE53F7" w:rsidP="00DE53F7">
            <w:pPr>
              <w:rPr>
                <w:sz w:val="24"/>
                <w:szCs w:val="24"/>
              </w:rPr>
            </w:pPr>
            <w:r w:rsidRPr="00057986">
              <w:rPr>
                <w:rFonts w:hint="eastAsia"/>
                <w:sz w:val="24"/>
                <w:szCs w:val="24"/>
              </w:rPr>
              <w:t xml:space="preserve">　まず、作業時に着用する場合と同じように、防毒マスクを着用させる。なお、保護帽、保護眼鏡等の着用が必要な作業にあっては、保護帽、保護眼鏡等も同時に着用させる。その後、いずれかの方法により密着性を確認させること。</w:t>
            </w:r>
          </w:p>
          <w:p w:rsidR="00DE53F7" w:rsidRPr="00057986" w:rsidRDefault="00DE53F7" w:rsidP="00DE53F7">
            <w:pPr>
              <w:rPr>
                <w:sz w:val="24"/>
                <w:szCs w:val="24"/>
              </w:rPr>
            </w:pPr>
            <w:r w:rsidRPr="00057986">
              <w:rPr>
                <w:rFonts w:hint="eastAsia"/>
                <w:sz w:val="24"/>
                <w:szCs w:val="24"/>
              </w:rPr>
              <w:t xml:space="preserve">　　　</w:t>
            </w:r>
          </w:p>
          <w:p w:rsidR="00DE53F7" w:rsidRPr="00057986" w:rsidRDefault="00DE53F7" w:rsidP="00DE53F7">
            <w:pPr>
              <w:rPr>
                <w:sz w:val="24"/>
                <w:szCs w:val="24"/>
              </w:rPr>
            </w:pPr>
          </w:p>
        </w:tc>
      </w:tr>
      <w:tr w:rsidR="00DE53F7" w:rsidRPr="00057986" w:rsidTr="00DB580E">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r w:rsidRPr="00057986">
              <w:rPr>
                <w:rFonts w:hint="eastAsia"/>
                <w:sz w:val="24"/>
                <w:szCs w:val="24"/>
              </w:rPr>
              <w:t>ア</w:t>
            </w:r>
          </w:p>
        </w:tc>
        <w:tc>
          <w:tcPr>
            <w:tcW w:w="7034" w:type="dxa"/>
            <w:gridSpan w:val="3"/>
          </w:tcPr>
          <w:p w:rsidR="00DE53F7" w:rsidRPr="00057986" w:rsidRDefault="00DE53F7" w:rsidP="00DE53F7">
            <w:pPr>
              <w:rPr>
                <w:sz w:val="24"/>
                <w:szCs w:val="24"/>
              </w:rPr>
            </w:pPr>
            <w:r w:rsidRPr="00057986">
              <w:rPr>
                <w:rFonts w:hint="eastAsia"/>
                <w:sz w:val="24"/>
                <w:szCs w:val="24"/>
              </w:rPr>
              <w:t xml:space="preserve">　陰圧法</w:t>
            </w:r>
          </w:p>
          <w:p w:rsidR="00DE53F7" w:rsidRPr="00057986" w:rsidRDefault="00DE53F7" w:rsidP="00DE53F7">
            <w:pPr>
              <w:rPr>
                <w:sz w:val="24"/>
                <w:szCs w:val="24"/>
              </w:rPr>
            </w:pPr>
            <w:r w:rsidRPr="00057986">
              <w:rPr>
                <w:rFonts w:hint="eastAsia"/>
                <w:sz w:val="24"/>
                <w:szCs w:val="24"/>
              </w:rPr>
              <w:t>防毒マスクの面体を顔面に押しつけないように、フィットチェッカー等を用いて吸気口をふさぐ。</w:t>
            </w:r>
          </w:p>
          <w:p w:rsidR="00DE53F7" w:rsidRPr="00057986" w:rsidRDefault="00DE53F7" w:rsidP="00DE53F7">
            <w:pPr>
              <w:rPr>
                <w:sz w:val="24"/>
                <w:szCs w:val="24"/>
              </w:rPr>
            </w:pPr>
            <w:r w:rsidRPr="00057986">
              <w:rPr>
                <w:rFonts w:hint="eastAsia"/>
                <w:sz w:val="24"/>
                <w:szCs w:val="24"/>
              </w:rPr>
              <w:t xml:space="preserve">　息を吸って、防毒マスクの面体と顔面との隙間から空気が面体内に漏れ込まず、面体が顔面に吸いつけられるかどうかを確</w:t>
            </w:r>
            <w:r w:rsidRPr="00057986">
              <w:rPr>
                <w:rFonts w:hint="eastAsia"/>
                <w:sz w:val="24"/>
                <w:szCs w:val="24"/>
              </w:rPr>
              <w:lastRenderedPageBreak/>
              <w:t>認する。</w:t>
            </w:r>
          </w:p>
          <w:p w:rsidR="00DE53F7" w:rsidRPr="00057986" w:rsidRDefault="00DE53F7" w:rsidP="00DE53F7">
            <w:pPr>
              <w:rPr>
                <w:sz w:val="24"/>
                <w:szCs w:val="24"/>
              </w:rPr>
            </w:pPr>
          </w:p>
        </w:tc>
      </w:tr>
      <w:tr w:rsidR="00DE53F7" w:rsidRPr="00057986" w:rsidTr="00E72BE3">
        <w:tc>
          <w:tcPr>
            <w:tcW w:w="709" w:type="dxa"/>
          </w:tcPr>
          <w:p w:rsidR="00DE53F7" w:rsidRPr="00057986" w:rsidRDefault="00DE53F7" w:rsidP="00EB25A0">
            <w:pPr>
              <w:rPr>
                <w:sz w:val="24"/>
                <w:szCs w:val="24"/>
              </w:rPr>
            </w:pPr>
          </w:p>
        </w:tc>
        <w:tc>
          <w:tcPr>
            <w:tcW w:w="567" w:type="dxa"/>
          </w:tcPr>
          <w:p w:rsidR="00DE53F7" w:rsidRPr="00057986" w:rsidRDefault="00DE53F7" w:rsidP="00EB25A0">
            <w:pPr>
              <w:rPr>
                <w:sz w:val="24"/>
                <w:szCs w:val="24"/>
              </w:rPr>
            </w:pPr>
            <w:r w:rsidRPr="00057986">
              <w:rPr>
                <w:rFonts w:hint="eastAsia"/>
                <w:sz w:val="24"/>
                <w:szCs w:val="24"/>
              </w:rPr>
              <w:t>イ</w:t>
            </w:r>
          </w:p>
        </w:tc>
        <w:tc>
          <w:tcPr>
            <w:tcW w:w="7034" w:type="dxa"/>
            <w:gridSpan w:val="3"/>
          </w:tcPr>
          <w:p w:rsidR="00DE53F7" w:rsidRPr="00057986" w:rsidRDefault="00DE53F7" w:rsidP="00DE53F7">
            <w:pPr>
              <w:rPr>
                <w:sz w:val="24"/>
                <w:szCs w:val="24"/>
              </w:rPr>
            </w:pPr>
            <w:r w:rsidRPr="00057986">
              <w:rPr>
                <w:rFonts w:hint="eastAsia"/>
                <w:sz w:val="24"/>
                <w:szCs w:val="24"/>
              </w:rPr>
              <w:t xml:space="preserve">　陽圧法</w:t>
            </w:r>
          </w:p>
          <w:p w:rsidR="00DE53F7" w:rsidRPr="00057986" w:rsidRDefault="00DE53F7" w:rsidP="00DE53F7">
            <w:pPr>
              <w:rPr>
                <w:sz w:val="24"/>
                <w:szCs w:val="24"/>
              </w:rPr>
            </w:pPr>
            <w:r w:rsidRPr="00057986">
              <w:rPr>
                <w:rFonts w:hint="eastAsia"/>
                <w:sz w:val="24"/>
                <w:szCs w:val="24"/>
              </w:rPr>
              <w:t>防毒マスクの面体を顔面に押しつけないように、フィットチェッカー等を用いて排気口をふさぐ。息を吐いて、空気が面体内から流出せず、面体内に呼気が滞留することによって面体が膨張するかどうかを確認する。</w:t>
            </w:r>
          </w:p>
          <w:p w:rsidR="00DE53F7" w:rsidRPr="00057986" w:rsidRDefault="00DE53F7" w:rsidP="00DE53F7">
            <w:pPr>
              <w:rPr>
                <w:sz w:val="24"/>
                <w:szCs w:val="24"/>
              </w:rPr>
            </w:pPr>
          </w:p>
        </w:tc>
      </w:tr>
    </w:tbl>
    <w:p w:rsidR="00DE53F7" w:rsidRPr="00057986" w:rsidRDefault="00DE53F7" w:rsidP="00EB25A0">
      <w:pPr>
        <w:rPr>
          <w:sz w:val="24"/>
          <w:szCs w:val="24"/>
        </w:rPr>
      </w:pPr>
    </w:p>
    <w:p w:rsidR="00EB25A0" w:rsidRPr="00057986" w:rsidRDefault="00EB25A0" w:rsidP="00DE53F7">
      <w:pPr>
        <w:rPr>
          <w:sz w:val="24"/>
          <w:szCs w:val="24"/>
        </w:rPr>
      </w:pPr>
      <w:r w:rsidRPr="00057986">
        <w:rPr>
          <w:rFonts w:hint="eastAsia"/>
          <w:sz w:val="24"/>
          <w:szCs w:val="24"/>
        </w:rPr>
        <w:t xml:space="preserve">　　　　　　　　</w:t>
      </w:r>
    </w:p>
    <w:p w:rsidR="00EB25A0" w:rsidRPr="00057986" w:rsidRDefault="00EB25A0" w:rsidP="00EB25A0">
      <w:pPr>
        <w:rPr>
          <w:sz w:val="24"/>
          <w:szCs w:val="24"/>
        </w:rPr>
      </w:pPr>
    </w:p>
    <w:p w:rsidR="00EB25A0" w:rsidRPr="00057986" w:rsidRDefault="00EB25A0" w:rsidP="00EB25A0">
      <w:pPr>
        <w:rPr>
          <w:rFonts w:ascii="メイリオ" w:eastAsia="メイリオ" w:hAnsi="メイリオ"/>
          <w:sz w:val="24"/>
          <w:szCs w:val="24"/>
        </w:rPr>
      </w:pPr>
      <w:r w:rsidRPr="00057986">
        <w:rPr>
          <w:rFonts w:hint="eastAsia"/>
          <w:sz w:val="24"/>
          <w:szCs w:val="24"/>
        </w:rPr>
        <w:t xml:space="preserve">　</w:t>
      </w:r>
      <w:r w:rsidRPr="00057986">
        <w:rPr>
          <w:rFonts w:ascii="メイリオ" w:eastAsia="メイリオ" w:hAnsi="メイリオ" w:hint="eastAsia"/>
          <w:sz w:val="24"/>
          <w:szCs w:val="24"/>
        </w:rPr>
        <w:t>3　防毒マスクの使用に当たっての留意事項</w:t>
      </w:r>
    </w:p>
    <w:p w:rsidR="00EB25A0" w:rsidRPr="00057986" w:rsidRDefault="00EB25A0" w:rsidP="00EB25A0">
      <w:pPr>
        <w:rPr>
          <w:sz w:val="24"/>
          <w:szCs w:val="24"/>
        </w:rPr>
      </w:pPr>
      <w:r w:rsidRPr="00057986">
        <w:rPr>
          <w:rFonts w:hint="eastAsia"/>
          <w:sz w:val="24"/>
          <w:szCs w:val="24"/>
        </w:rPr>
        <w:t xml:space="preserve">　　防毒マスクの使用に当たっては、次の事項に留意すること。</w:t>
      </w:r>
    </w:p>
    <w:tbl>
      <w:tblPr>
        <w:tblStyle w:val="a6"/>
        <w:tblW w:w="0" w:type="auto"/>
        <w:tblInd w:w="675" w:type="dxa"/>
        <w:tblLook w:val="04A0" w:firstRow="1" w:lastRow="0" w:firstColumn="1" w:lastColumn="0" w:noHBand="0" w:noVBand="1"/>
      </w:tblPr>
      <w:tblGrid>
        <w:gridCol w:w="617"/>
        <w:gridCol w:w="26"/>
        <w:gridCol w:w="567"/>
        <w:gridCol w:w="118"/>
        <w:gridCol w:w="6699"/>
        <w:gridCol w:w="18"/>
      </w:tblGrid>
      <w:tr w:rsidR="009076CC" w:rsidRPr="00057986" w:rsidTr="008F4E6F">
        <w:trPr>
          <w:gridAfter w:val="1"/>
          <w:wAfter w:w="18" w:type="dxa"/>
        </w:trPr>
        <w:tc>
          <w:tcPr>
            <w:tcW w:w="567" w:type="dxa"/>
          </w:tcPr>
          <w:p w:rsidR="009076CC" w:rsidRPr="00057986" w:rsidRDefault="009076CC" w:rsidP="00EB25A0">
            <w:pPr>
              <w:rPr>
                <w:sz w:val="24"/>
                <w:szCs w:val="24"/>
              </w:rPr>
            </w:pPr>
            <w:r w:rsidRPr="00057986">
              <w:rPr>
                <w:rFonts w:hint="eastAsia"/>
                <w:sz w:val="24"/>
                <w:szCs w:val="24"/>
              </w:rPr>
              <w:t>(1)</w:t>
            </w:r>
          </w:p>
        </w:tc>
        <w:tc>
          <w:tcPr>
            <w:tcW w:w="7460" w:type="dxa"/>
            <w:gridSpan w:val="4"/>
          </w:tcPr>
          <w:p w:rsidR="009076CC" w:rsidRPr="00057986" w:rsidRDefault="00057986" w:rsidP="009076CC">
            <w:pPr>
              <w:rPr>
                <w:sz w:val="24"/>
                <w:szCs w:val="24"/>
              </w:rPr>
            </w:pPr>
            <w:r>
              <w:rPr>
                <w:rFonts w:hint="eastAsia"/>
                <w:sz w:val="24"/>
                <w:szCs w:val="24"/>
              </w:rPr>
              <w:t xml:space="preserve">　</w:t>
            </w:r>
            <w:r w:rsidR="009076CC" w:rsidRPr="00057986">
              <w:rPr>
                <w:rFonts w:hint="eastAsia"/>
                <w:sz w:val="24"/>
                <w:szCs w:val="24"/>
              </w:rPr>
              <w:t>防毒マスクは、酸素濃度</w:t>
            </w:r>
            <w:r w:rsidR="009076CC" w:rsidRPr="00057986">
              <w:rPr>
                <w:rFonts w:hint="eastAsia"/>
                <w:sz w:val="24"/>
                <w:szCs w:val="24"/>
              </w:rPr>
              <w:t>18%</w:t>
            </w:r>
            <w:r w:rsidR="009076CC" w:rsidRPr="00057986">
              <w:rPr>
                <w:rFonts w:hint="eastAsia"/>
                <w:sz w:val="24"/>
                <w:szCs w:val="24"/>
              </w:rPr>
              <w:t>未満の場所では使用してはならないこと。このような場所では給気式呼吸用保護具を使用させること。</w:t>
            </w:r>
          </w:p>
        </w:tc>
      </w:tr>
      <w:tr w:rsidR="009076CC" w:rsidRPr="00057986" w:rsidTr="00441E2D">
        <w:trPr>
          <w:gridAfter w:val="1"/>
          <w:wAfter w:w="18" w:type="dxa"/>
        </w:trPr>
        <w:tc>
          <w:tcPr>
            <w:tcW w:w="567" w:type="dxa"/>
          </w:tcPr>
          <w:p w:rsidR="009076CC" w:rsidRPr="00057986" w:rsidRDefault="009076CC" w:rsidP="00EB25A0">
            <w:pPr>
              <w:rPr>
                <w:sz w:val="24"/>
                <w:szCs w:val="24"/>
              </w:rPr>
            </w:pPr>
            <w:r w:rsidRPr="00057986">
              <w:rPr>
                <w:rFonts w:hint="eastAsia"/>
                <w:sz w:val="24"/>
                <w:szCs w:val="24"/>
              </w:rPr>
              <w:t>(2)</w:t>
            </w:r>
          </w:p>
        </w:tc>
        <w:tc>
          <w:tcPr>
            <w:tcW w:w="7460" w:type="dxa"/>
            <w:gridSpan w:val="4"/>
          </w:tcPr>
          <w:p w:rsidR="009076CC" w:rsidRPr="00057986" w:rsidRDefault="009076CC" w:rsidP="00A40BCA">
            <w:pPr>
              <w:rPr>
                <w:sz w:val="24"/>
                <w:szCs w:val="24"/>
              </w:rPr>
            </w:pPr>
            <w:r w:rsidRPr="00057986">
              <w:rPr>
                <w:rFonts w:hint="eastAsia"/>
                <w:sz w:val="24"/>
                <w:szCs w:val="24"/>
              </w:rPr>
              <w:t xml:space="preserve">　防毒マスクを着用しての作業は、通常より呼吸器系等に負荷がかかることから、呼吸器系等に疾患がある者については、防毒マスクを着用しての作業が適当であるか否かについて、産業医等に確認すること。</w:t>
            </w:r>
          </w:p>
          <w:p w:rsidR="009076CC" w:rsidRPr="00057986" w:rsidRDefault="009076CC" w:rsidP="00EB25A0">
            <w:pPr>
              <w:rPr>
                <w:sz w:val="24"/>
                <w:szCs w:val="24"/>
              </w:rPr>
            </w:pPr>
          </w:p>
        </w:tc>
      </w:tr>
      <w:tr w:rsidR="009076CC" w:rsidRPr="00057986" w:rsidTr="00EC555A">
        <w:trPr>
          <w:gridAfter w:val="1"/>
          <w:wAfter w:w="18" w:type="dxa"/>
        </w:trPr>
        <w:tc>
          <w:tcPr>
            <w:tcW w:w="567" w:type="dxa"/>
          </w:tcPr>
          <w:p w:rsidR="009076CC" w:rsidRPr="00057986" w:rsidRDefault="009076CC" w:rsidP="00EB25A0">
            <w:pPr>
              <w:rPr>
                <w:sz w:val="24"/>
                <w:szCs w:val="24"/>
              </w:rPr>
            </w:pPr>
            <w:r w:rsidRPr="00057986">
              <w:rPr>
                <w:rFonts w:hint="eastAsia"/>
                <w:sz w:val="24"/>
                <w:szCs w:val="24"/>
              </w:rPr>
              <w:t>(3)</w:t>
            </w:r>
          </w:p>
        </w:tc>
        <w:tc>
          <w:tcPr>
            <w:tcW w:w="7460" w:type="dxa"/>
            <w:gridSpan w:val="4"/>
          </w:tcPr>
          <w:p w:rsidR="009076CC" w:rsidRPr="00057986" w:rsidRDefault="009076CC" w:rsidP="00A40BCA">
            <w:pPr>
              <w:rPr>
                <w:sz w:val="24"/>
                <w:szCs w:val="24"/>
              </w:rPr>
            </w:pPr>
            <w:r w:rsidRPr="00057986">
              <w:rPr>
                <w:rFonts w:hint="eastAsia"/>
                <w:sz w:val="24"/>
                <w:szCs w:val="24"/>
              </w:rPr>
              <w:t xml:space="preserve">　防毒マスクを適正に使用するため、防毒マスクを着用する前には、その都度、着用者に次の事項について点検を行わせること。</w:t>
            </w:r>
          </w:p>
          <w:p w:rsidR="009076CC" w:rsidRPr="00057986" w:rsidRDefault="009076CC" w:rsidP="00EB25A0">
            <w:pPr>
              <w:rPr>
                <w:sz w:val="24"/>
                <w:szCs w:val="24"/>
              </w:rPr>
            </w:pP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 xml:space="preserve">ア　</w:t>
            </w:r>
          </w:p>
        </w:tc>
        <w:tc>
          <w:tcPr>
            <w:tcW w:w="6751" w:type="dxa"/>
          </w:tcPr>
          <w:p w:rsidR="00A40BCA" w:rsidRPr="00057986" w:rsidRDefault="00A40BCA" w:rsidP="00EB25A0">
            <w:pPr>
              <w:rPr>
                <w:sz w:val="24"/>
                <w:szCs w:val="24"/>
              </w:rPr>
            </w:pPr>
            <w:r w:rsidRPr="00057986">
              <w:rPr>
                <w:rFonts w:hint="eastAsia"/>
                <w:sz w:val="24"/>
                <w:szCs w:val="24"/>
              </w:rPr>
              <w:t>吸気弁、面体、排気弁、しめひも等に破損、き裂又は著しい変形がないこと。</w:t>
            </w: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イ</w:t>
            </w:r>
          </w:p>
        </w:tc>
        <w:tc>
          <w:tcPr>
            <w:tcW w:w="6751" w:type="dxa"/>
          </w:tcPr>
          <w:p w:rsidR="00A40BCA" w:rsidRPr="00057986" w:rsidRDefault="00A40BCA" w:rsidP="00A40BCA">
            <w:pPr>
              <w:rPr>
                <w:sz w:val="24"/>
                <w:szCs w:val="24"/>
              </w:rPr>
            </w:pPr>
            <w:r w:rsidRPr="00057986">
              <w:rPr>
                <w:rFonts w:hint="eastAsia"/>
                <w:sz w:val="24"/>
                <w:szCs w:val="24"/>
              </w:rPr>
              <w:t xml:space="preserve">　吸気弁、排気弁及び弁座に粉じん等が付着していないこと。</w:t>
            </w:r>
          </w:p>
          <w:p w:rsidR="00A40BCA" w:rsidRPr="00057986" w:rsidRDefault="00A40BCA" w:rsidP="00A40BCA">
            <w:pPr>
              <w:rPr>
                <w:sz w:val="24"/>
                <w:szCs w:val="24"/>
              </w:rPr>
            </w:pPr>
            <w:r w:rsidRPr="00057986">
              <w:rPr>
                <w:rFonts w:hint="eastAsia"/>
                <w:sz w:val="24"/>
                <w:szCs w:val="24"/>
              </w:rPr>
              <w:t xml:space="preserve">　なお、排気弁に粉じん等が付着している場合には、相当の漏れ込みが考えられるので、陰圧法により密着性、排気弁の気密性等を十分に確認すること。</w:t>
            </w:r>
          </w:p>
          <w:p w:rsidR="00A40BCA" w:rsidRPr="00057986" w:rsidRDefault="00A40BCA" w:rsidP="00EB25A0">
            <w:pPr>
              <w:rPr>
                <w:sz w:val="24"/>
                <w:szCs w:val="24"/>
              </w:rPr>
            </w:pP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ウ</w:t>
            </w:r>
          </w:p>
        </w:tc>
        <w:tc>
          <w:tcPr>
            <w:tcW w:w="6751" w:type="dxa"/>
          </w:tcPr>
          <w:p w:rsidR="00A40BCA" w:rsidRPr="00057986" w:rsidRDefault="00A40BCA" w:rsidP="00A40BCA">
            <w:pPr>
              <w:rPr>
                <w:sz w:val="24"/>
                <w:szCs w:val="24"/>
              </w:rPr>
            </w:pPr>
            <w:r w:rsidRPr="00057986">
              <w:rPr>
                <w:rFonts w:hint="eastAsia"/>
                <w:sz w:val="24"/>
                <w:szCs w:val="24"/>
              </w:rPr>
              <w:t xml:space="preserve">　吸気弁及び排気弁が弁座に適切に固定され、排気弁の気密性が保たれていること。</w:t>
            </w: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エ</w:t>
            </w:r>
          </w:p>
        </w:tc>
        <w:tc>
          <w:tcPr>
            <w:tcW w:w="6751" w:type="dxa"/>
          </w:tcPr>
          <w:p w:rsidR="00A40BCA" w:rsidRPr="00057986" w:rsidRDefault="00A40BCA" w:rsidP="00A40BCA">
            <w:pPr>
              <w:rPr>
                <w:sz w:val="24"/>
                <w:szCs w:val="24"/>
              </w:rPr>
            </w:pPr>
            <w:r w:rsidRPr="00057986">
              <w:rPr>
                <w:rFonts w:hint="eastAsia"/>
                <w:sz w:val="24"/>
                <w:szCs w:val="24"/>
              </w:rPr>
              <w:t xml:space="preserve">　吸収缶が適切に取り付けられていること。</w:t>
            </w: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オ</w:t>
            </w:r>
          </w:p>
        </w:tc>
        <w:tc>
          <w:tcPr>
            <w:tcW w:w="6751" w:type="dxa"/>
          </w:tcPr>
          <w:p w:rsidR="00A40BCA" w:rsidRPr="00057986" w:rsidRDefault="00A40BCA" w:rsidP="00A40BCA">
            <w:pPr>
              <w:rPr>
                <w:sz w:val="24"/>
                <w:szCs w:val="24"/>
              </w:rPr>
            </w:pPr>
            <w:r w:rsidRPr="00057986">
              <w:rPr>
                <w:rFonts w:hint="eastAsia"/>
                <w:sz w:val="24"/>
                <w:szCs w:val="24"/>
              </w:rPr>
              <w:t xml:space="preserve">　吸収缶に水が侵入したり、破損又は変形していないこと。</w:t>
            </w: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カ</w:t>
            </w:r>
          </w:p>
        </w:tc>
        <w:tc>
          <w:tcPr>
            <w:tcW w:w="6751" w:type="dxa"/>
          </w:tcPr>
          <w:p w:rsidR="00A40BCA" w:rsidRPr="00057986" w:rsidRDefault="00A40BCA" w:rsidP="00A40BCA">
            <w:pPr>
              <w:rPr>
                <w:sz w:val="24"/>
                <w:szCs w:val="24"/>
              </w:rPr>
            </w:pPr>
            <w:r w:rsidRPr="00057986">
              <w:rPr>
                <w:rFonts w:hint="eastAsia"/>
                <w:sz w:val="24"/>
                <w:szCs w:val="24"/>
              </w:rPr>
              <w:t xml:space="preserve">　吸収缶から異臭が出ていないこと。</w:t>
            </w: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キ</w:t>
            </w:r>
          </w:p>
        </w:tc>
        <w:tc>
          <w:tcPr>
            <w:tcW w:w="6751" w:type="dxa"/>
          </w:tcPr>
          <w:p w:rsidR="00A40BCA" w:rsidRPr="00057986" w:rsidRDefault="00A40BCA" w:rsidP="00A40BCA">
            <w:pPr>
              <w:rPr>
                <w:sz w:val="24"/>
                <w:szCs w:val="24"/>
              </w:rPr>
            </w:pPr>
            <w:r w:rsidRPr="00057986">
              <w:rPr>
                <w:rFonts w:hint="eastAsia"/>
                <w:sz w:val="24"/>
                <w:szCs w:val="24"/>
              </w:rPr>
              <w:t xml:space="preserve">　ろ過材が分離できる吸収缶にあっては、ろ過材が適切に取り付けられていること。</w:t>
            </w: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ク</w:t>
            </w:r>
          </w:p>
        </w:tc>
        <w:tc>
          <w:tcPr>
            <w:tcW w:w="6751" w:type="dxa"/>
          </w:tcPr>
          <w:p w:rsidR="00057986" w:rsidRDefault="00A40BCA" w:rsidP="00A40BCA">
            <w:pPr>
              <w:rPr>
                <w:sz w:val="24"/>
                <w:szCs w:val="24"/>
              </w:rPr>
            </w:pPr>
            <w:r w:rsidRPr="00057986">
              <w:rPr>
                <w:rFonts w:hint="eastAsia"/>
                <w:sz w:val="24"/>
                <w:szCs w:val="24"/>
              </w:rPr>
              <w:t xml:space="preserve">　未使用の吸収缶にあっては、製造者が指定する保存期限を超えていないこと。　</w:t>
            </w:r>
          </w:p>
          <w:p w:rsidR="00A40BCA" w:rsidRPr="00057986" w:rsidRDefault="00A40BCA" w:rsidP="00057986">
            <w:pPr>
              <w:ind w:firstLineChars="100" w:firstLine="240"/>
              <w:rPr>
                <w:sz w:val="24"/>
                <w:szCs w:val="24"/>
              </w:rPr>
            </w:pPr>
            <w:r w:rsidRPr="00057986">
              <w:rPr>
                <w:rFonts w:hint="eastAsia"/>
                <w:sz w:val="24"/>
                <w:szCs w:val="24"/>
              </w:rPr>
              <w:t>また、包装が破損せず気密性が保たれていること。</w:t>
            </w:r>
          </w:p>
          <w:p w:rsidR="00A40BCA" w:rsidRPr="00057986" w:rsidRDefault="00A40BCA" w:rsidP="00A40BCA">
            <w:pPr>
              <w:rPr>
                <w:sz w:val="24"/>
                <w:szCs w:val="24"/>
              </w:rPr>
            </w:pPr>
          </w:p>
        </w:tc>
      </w:tr>
      <w:tr w:rsidR="00A40BCA" w:rsidRPr="00057986" w:rsidTr="00A40BCA">
        <w:trPr>
          <w:gridAfter w:val="1"/>
          <w:wAfter w:w="18" w:type="dxa"/>
        </w:trPr>
        <w:tc>
          <w:tcPr>
            <w:tcW w:w="567" w:type="dxa"/>
          </w:tcPr>
          <w:p w:rsidR="00A40BCA" w:rsidRPr="00057986" w:rsidRDefault="00A40BCA" w:rsidP="00EB25A0">
            <w:pPr>
              <w:rPr>
                <w:sz w:val="24"/>
                <w:szCs w:val="24"/>
              </w:rPr>
            </w:pPr>
          </w:p>
        </w:tc>
        <w:tc>
          <w:tcPr>
            <w:tcW w:w="709" w:type="dxa"/>
            <w:gridSpan w:val="3"/>
          </w:tcPr>
          <w:p w:rsidR="00A40BCA" w:rsidRPr="00057986" w:rsidRDefault="009076CC" w:rsidP="00EB25A0">
            <w:pPr>
              <w:rPr>
                <w:sz w:val="24"/>
                <w:szCs w:val="24"/>
              </w:rPr>
            </w:pPr>
            <w:r w:rsidRPr="00057986">
              <w:rPr>
                <w:rFonts w:hint="eastAsia"/>
                <w:sz w:val="24"/>
                <w:szCs w:val="24"/>
              </w:rPr>
              <w:t>ケ</w:t>
            </w:r>
          </w:p>
        </w:tc>
        <w:tc>
          <w:tcPr>
            <w:tcW w:w="6751" w:type="dxa"/>
          </w:tcPr>
          <w:p w:rsidR="00A40BCA" w:rsidRPr="00057986" w:rsidRDefault="00A40BCA" w:rsidP="00A40BCA">
            <w:pPr>
              <w:rPr>
                <w:sz w:val="24"/>
                <w:szCs w:val="24"/>
              </w:rPr>
            </w:pPr>
            <w:r w:rsidRPr="00057986">
              <w:rPr>
                <w:rFonts w:hint="eastAsia"/>
                <w:sz w:val="24"/>
                <w:szCs w:val="24"/>
              </w:rPr>
              <w:t xml:space="preserve">　予備の防毒マスク及び吸収缶を用意していること。</w:t>
            </w:r>
          </w:p>
        </w:tc>
      </w:tr>
      <w:tr w:rsidR="000F4EA7" w:rsidRPr="00057986" w:rsidTr="000F4EA7">
        <w:trPr>
          <w:gridAfter w:val="1"/>
          <w:wAfter w:w="18" w:type="dxa"/>
        </w:trPr>
        <w:tc>
          <w:tcPr>
            <w:tcW w:w="567" w:type="dxa"/>
          </w:tcPr>
          <w:p w:rsidR="000F4EA7" w:rsidRPr="00057986" w:rsidRDefault="00EB25A0" w:rsidP="00A40BCA">
            <w:pPr>
              <w:rPr>
                <w:sz w:val="24"/>
                <w:szCs w:val="24"/>
              </w:rPr>
            </w:pPr>
            <w:r w:rsidRPr="00057986">
              <w:rPr>
                <w:rFonts w:hint="eastAsia"/>
                <w:sz w:val="24"/>
                <w:szCs w:val="24"/>
              </w:rPr>
              <w:t xml:space="preserve">　　　</w:t>
            </w:r>
            <w:r w:rsidR="000F4EA7" w:rsidRPr="00057986">
              <w:rPr>
                <w:rFonts w:hint="eastAsia"/>
                <w:sz w:val="24"/>
                <w:szCs w:val="24"/>
              </w:rPr>
              <w:t>(4)</w:t>
            </w:r>
          </w:p>
        </w:tc>
        <w:tc>
          <w:tcPr>
            <w:tcW w:w="7460" w:type="dxa"/>
            <w:gridSpan w:val="4"/>
          </w:tcPr>
          <w:p w:rsidR="000F4EA7" w:rsidRDefault="000F4EA7" w:rsidP="000F4EA7">
            <w:pPr>
              <w:rPr>
                <w:sz w:val="24"/>
                <w:szCs w:val="24"/>
              </w:rPr>
            </w:pPr>
            <w:r w:rsidRPr="00057986">
              <w:rPr>
                <w:rFonts w:hint="eastAsia"/>
                <w:sz w:val="24"/>
                <w:szCs w:val="24"/>
              </w:rPr>
              <w:t xml:space="preserve">　防毒マスクの使用時間について、当該防毒マスクの取扱説明書等及び破過曲線図、製造者等への照会結果等に基づいて、作業場所における空気中に存在する有害物質の濃度並びに作業場所における温度及び湿度に対して余裕のある使用限度時間をあらかじめ設定し、その設定時間を限度に防毒マスクを使用させること。</w:t>
            </w:r>
          </w:p>
          <w:p w:rsidR="00057986" w:rsidRPr="00057986" w:rsidRDefault="00057986" w:rsidP="000F4EA7">
            <w:pPr>
              <w:rPr>
                <w:sz w:val="24"/>
                <w:szCs w:val="24"/>
              </w:rPr>
            </w:pPr>
          </w:p>
          <w:p w:rsidR="000F4EA7" w:rsidRDefault="000F4EA7" w:rsidP="000F4EA7">
            <w:pPr>
              <w:rPr>
                <w:sz w:val="24"/>
                <w:szCs w:val="24"/>
              </w:rPr>
            </w:pPr>
            <w:r w:rsidRPr="00057986">
              <w:rPr>
                <w:rFonts w:hint="eastAsia"/>
                <w:sz w:val="24"/>
                <w:szCs w:val="24"/>
              </w:rPr>
              <w:t xml:space="preserve">　また、防毒マスク及び防毒マスク用吸収缶に添付されている使用時間記録力ードには、使用した時間を必ず記録させ、使用限度時間を超えて使用させないこと。</w:t>
            </w:r>
          </w:p>
          <w:p w:rsidR="00057986" w:rsidRPr="00057986" w:rsidRDefault="00057986" w:rsidP="000F4EA7">
            <w:pPr>
              <w:rPr>
                <w:sz w:val="24"/>
                <w:szCs w:val="24"/>
              </w:rPr>
            </w:pPr>
          </w:p>
          <w:p w:rsidR="00057986" w:rsidRDefault="000F4EA7" w:rsidP="000F4EA7">
            <w:pPr>
              <w:rPr>
                <w:sz w:val="24"/>
                <w:szCs w:val="24"/>
              </w:rPr>
            </w:pPr>
            <w:r w:rsidRPr="00057986">
              <w:rPr>
                <w:rFonts w:hint="eastAsia"/>
                <w:sz w:val="24"/>
                <w:szCs w:val="24"/>
              </w:rPr>
              <w:t xml:space="preserve">　なお、従来から行われているところの、防毒マスクの使用中に臭気等を感知した場合を使用限度時間の到来として吸収缶の交換時期とする方法は、有害物質の臭気等を感知できる濃度がばく露限界濃度より著しく小さい物質に限り行っても差し支えないこと。</w:t>
            </w:r>
          </w:p>
          <w:p w:rsidR="000F4EA7" w:rsidRPr="00057986" w:rsidRDefault="000F4EA7" w:rsidP="00057986">
            <w:pPr>
              <w:ind w:firstLineChars="100" w:firstLine="240"/>
              <w:rPr>
                <w:sz w:val="24"/>
                <w:szCs w:val="24"/>
              </w:rPr>
            </w:pPr>
            <w:r w:rsidRPr="00057986">
              <w:rPr>
                <w:rFonts w:hint="eastAsia"/>
                <w:sz w:val="24"/>
                <w:szCs w:val="24"/>
              </w:rPr>
              <w:t>以下に例を掲げる。</w:t>
            </w:r>
          </w:p>
          <w:tbl>
            <w:tblPr>
              <w:tblStyle w:val="a6"/>
              <w:tblW w:w="0" w:type="auto"/>
              <w:tblInd w:w="596" w:type="dxa"/>
              <w:tblLook w:val="04A0" w:firstRow="1" w:lastRow="0" w:firstColumn="1" w:lastColumn="0" w:noHBand="0" w:noVBand="1"/>
            </w:tblPr>
            <w:tblGrid>
              <w:gridCol w:w="3018"/>
              <w:gridCol w:w="2369"/>
            </w:tblGrid>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アセトン</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果実臭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クレゾール</w:t>
                  </w:r>
                </w:p>
              </w:tc>
              <w:tc>
                <w:tcPr>
                  <w:tcW w:w="2369" w:type="dxa"/>
                </w:tcPr>
                <w:p w:rsidR="000F4EA7" w:rsidRPr="00057986" w:rsidRDefault="000F4EA7" w:rsidP="000F4EA7">
                  <w:pPr>
                    <w:rPr>
                      <w:sz w:val="24"/>
                      <w:szCs w:val="24"/>
                    </w:rPr>
                  </w:pPr>
                  <w:r w:rsidRPr="00057986">
                    <w:rPr>
                      <w:rFonts w:hint="eastAsia"/>
                      <w:sz w:val="24"/>
                      <w:szCs w:val="24"/>
                    </w:rPr>
                    <w:t xml:space="preserve"> (</w:t>
                  </w:r>
                  <w:r w:rsidRPr="00057986">
                    <w:rPr>
                      <w:rFonts w:hint="eastAsia"/>
                      <w:sz w:val="24"/>
                      <w:szCs w:val="24"/>
                    </w:rPr>
                    <w:t>クレゾール臭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酢酸イソブチル</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エステル臭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 xml:space="preserve">酢酸イソプロピル　　　　</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果実臭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 xml:space="preserve">酢酸エチル　　　　</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マニュキュア臭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 xml:space="preserve">酢酸ブチル　　</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バナナ臭</w:t>
                  </w:r>
                  <w:r w:rsidRPr="00057986">
                    <w:rPr>
                      <w:rFonts w:hint="eastAsia"/>
                      <w:sz w:val="24"/>
                      <w:szCs w:val="24"/>
                    </w:rPr>
                    <w:t>)</w:t>
                  </w:r>
                  <w:r w:rsidRPr="00057986">
                    <w:rPr>
                      <w:rFonts w:hint="eastAsia"/>
                      <w:sz w:val="24"/>
                      <w:szCs w:val="24"/>
                    </w:rPr>
                    <w:t xml:space="preserve">　</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酢酸プロピル</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エステル臭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 xml:space="preserve">スチレン　　　　</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甘い刺激臭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1-</w:t>
                  </w:r>
                  <w:r w:rsidRPr="00057986">
                    <w:rPr>
                      <w:rFonts w:hint="eastAsia"/>
                      <w:sz w:val="24"/>
                      <w:szCs w:val="24"/>
                    </w:rPr>
                    <w:t>ブタノール</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アルコール臭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2-</w:t>
                  </w:r>
                  <w:r w:rsidRPr="00057986">
                    <w:rPr>
                      <w:rFonts w:hint="eastAsia"/>
                      <w:sz w:val="24"/>
                      <w:szCs w:val="24"/>
                    </w:rPr>
                    <w:t>ブタノール</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アルコール臭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 xml:space="preserve">メチルイソブチルケトン　　　　</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甘い刺激臭</w:t>
                  </w:r>
                  <w:r w:rsidRPr="00057986">
                    <w:rPr>
                      <w:rFonts w:hint="eastAsia"/>
                      <w:sz w:val="24"/>
                      <w:szCs w:val="24"/>
                    </w:rPr>
                    <w:t>)</w:t>
                  </w:r>
                </w:p>
              </w:tc>
            </w:tr>
            <w:tr w:rsidR="000F4EA7" w:rsidRPr="00057986" w:rsidTr="000F4EA7">
              <w:tc>
                <w:tcPr>
                  <w:tcW w:w="3018" w:type="dxa"/>
                </w:tcPr>
                <w:p w:rsidR="000F4EA7" w:rsidRPr="00057986" w:rsidRDefault="000F4EA7" w:rsidP="000F4EA7">
                  <w:pPr>
                    <w:rPr>
                      <w:sz w:val="24"/>
                      <w:szCs w:val="24"/>
                    </w:rPr>
                  </w:pPr>
                  <w:r w:rsidRPr="00057986">
                    <w:rPr>
                      <w:rFonts w:hint="eastAsia"/>
                      <w:sz w:val="24"/>
                      <w:szCs w:val="24"/>
                    </w:rPr>
                    <w:t>メチルエチルケトン</w:t>
                  </w:r>
                </w:p>
              </w:tc>
              <w:tc>
                <w:tcPr>
                  <w:tcW w:w="2369" w:type="dxa"/>
                </w:tcPr>
                <w:p w:rsidR="000F4EA7" w:rsidRPr="00057986" w:rsidRDefault="000F4EA7" w:rsidP="000F4EA7">
                  <w:pPr>
                    <w:rPr>
                      <w:sz w:val="24"/>
                      <w:szCs w:val="24"/>
                    </w:rPr>
                  </w:pPr>
                  <w:r w:rsidRPr="00057986">
                    <w:rPr>
                      <w:rFonts w:hint="eastAsia"/>
                      <w:sz w:val="24"/>
                      <w:szCs w:val="24"/>
                    </w:rPr>
                    <w:t>(</w:t>
                  </w:r>
                  <w:r w:rsidRPr="00057986">
                    <w:rPr>
                      <w:rFonts w:hint="eastAsia"/>
                      <w:sz w:val="24"/>
                      <w:szCs w:val="24"/>
                    </w:rPr>
                    <w:t>甘い刺激臭</w:t>
                  </w:r>
                  <w:r w:rsidRPr="00057986">
                    <w:rPr>
                      <w:rFonts w:hint="eastAsia"/>
                      <w:sz w:val="24"/>
                      <w:szCs w:val="24"/>
                    </w:rPr>
                    <w:t>)</w:t>
                  </w:r>
                </w:p>
              </w:tc>
            </w:tr>
          </w:tbl>
          <w:p w:rsidR="000F4EA7" w:rsidRPr="00057986" w:rsidRDefault="000F4EA7" w:rsidP="000F4EA7">
            <w:pPr>
              <w:rPr>
                <w:sz w:val="24"/>
                <w:szCs w:val="24"/>
              </w:rPr>
            </w:pPr>
          </w:p>
          <w:p w:rsidR="000F4EA7" w:rsidRPr="00057986" w:rsidRDefault="000F4EA7" w:rsidP="00A40BCA">
            <w:pPr>
              <w:rPr>
                <w:sz w:val="24"/>
                <w:szCs w:val="24"/>
              </w:rPr>
            </w:pPr>
          </w:p>
        </w:tc>
      </w:tr>
      <w:tr w:rsidR="000F4EA7" w:rsidRPr="00057986" w:rsidTr="00FB4C25">
        <w:tc>
          <w:tcPr>
            <w:tcW w:w="590" w:type="dxa"/>
            <w:gridSpan w:val="2"/>
          </w:tcPr>
          <w:p w:rsidR="000F4EA7" w:rsidRPr="00057986" w:rsidRDefault="00EB25A0" w:rsidP="00EB25A0">
            <w:pPr>
              <w:rPr>
                <w:sz w:val="24"/>
                <w:szCs w:val="24"/>
              </w:rPr>
            </w:pPr>
            <w:r w:rsidRPr="00057986">
              <w:rPr>
                <w:rFonts w:hint="eastAsia"/>
                <w:sz w:val="24"/>
                <w:szCs w:val="24"/>
              </w:rPr>
              <w:lastRenderedPageBreak/>
              <w:t xml:space="preserve">　　　　</w:t>
            </w:r>
            <w:r w:rsidR="000F4EA7" w:rsidRPr="00057986">
              <w:rPr>
                <w:rFonts w:hint="eastAsia"/>
                <w:sz w:val="24"/>
                <w:szCs w:val="24"/>
              </w:rPr>
              <w:t>(5)</w:t>
            </w:r>
          </w:p>
        </w:tc>
        <w:tc>
          <w:tcPr>
            <w:tcW w:w="7455" w:type="dxa"/>
            <w:gridSpan w:val="4"/>
          </w:tcPr>
          <w:p w:rsidR="000F4EA7" w:rsidRPr="00057986" w:rsidRDefault="000F4EA7" w:rsidP="00EB25A0">
            <w:pPr>
              <w:rPr>
                <w:sz w:val="24"/>
                <w:szCs w:val="24"/>
              </w:rPr>
            </w:pPr>
            <w:r w:rsidRPr="00057986">
              <w:rPr>
                <w:rFonts w:hint="eastAsia"/>
                <w:sz w:val="24"/>
                <w:szCs w:val="24"/>
              </w:rPr>
              <w:t xml:space="preserve">　防毒マスクの使用中に有害物質の臭気等を感知した場合は、直ちに着用状態の確認を行わせ、必要に応じて吸収缶を交換させること。</w:t>
            </w:r>
          </w:p>
        </w:tc>
      </w:tr>
      <w:tr w:rsidR="000F4EA7" w:rsidRPr="00057986" w:rsidTr="00174EC5">
        <w:tc>
          <w:tcPr>
            <w:tcW w:w="590" w:type="dxa"/>
            <w:gridSpan w:val="2"/>
          </w:tcPr>
          <w:p w:rsidR="000F4EA7" w:rsidRPr="00057986" w:rsidRDefault="000F4EA7" w:rsidP="00EB25A0">
            <w:pPr>
              <w:rPr>
                <w:sz w:val="24"/>
                <w:szCs w:val="24"/>
              </w:rPr>
            </w:pPr>
            <w:r w:rsidRPr="00057986">
              <w:rPr>
                <w:rFonts w:hint="eastAsia"/>
                <w:sz w:val="24"/>
                <w:szCs w:val="24"/>
              </w:rPr>
              <w:t>(6)</w:t>
            </w:r>
          </w:p>
        </w:tc>
        <w:tc>
          <w:tcPr>
            <w:tcW w:w="7455" w:type="dxa"/>
            <w:gridSpan w:val="4"/>
          </w:tcPr>
          <w:p w:rsidR="000F4EA7" w:rsidRDefault="000F4EA7" w:rsidP="000F4EA7">
            <w:pPr>
              <w:rPr>
                <w:sz w:val="24"/>
                <w:szCs w:val="24"/>
              </w:rPr>
            </w:pPr>
            <w:r w:rsidRPr="00057986">
              <w:rPr>
                <w:rFonts w:hint="eastAsia"/>
                <w:sz w:val="24"/>
                <w:szCs w:val="24"/>
              </w:rPr>
              <w:t xml:space="preserve">　一度使用した吸収缶は、破過曲線図、使用時間記録カード等により、十分な除毒能力が残存していることを確認できるものについてのみ、再使用させて差し支えないこと。</w:t>
            </w:r>
          </w:p>
          <w:p w:rsidR="00057986" w:rsidRPr="00057986" w:rsidRDefault="00057986" w:rsidP="000F4EA7">
            <w:pPr>
              <w:rPr>
                <w:sz w:val="24"/>
                <w:szCs w:val="24"/>
              </w:rPr>
            </w:pPr>
          </w:p>
          <w:p w:rsidR="000F4EA7" w:rsidRPr="00057986" w:rsidRDefault="000F4EA7" w:rsidP="000F4EA7">
            <w:pPr>
              <w:rPr>
                <w:sz w:val="24"/>
                <w:szCs w:val="24"/>
              </w:rPr>
            </w:pPr>
            <w:r w:rsidRPr="00057986">
              <w:rPr>
                <w:rFonts w:hint="eastAsia"/>
                <w:sz w:val="24"/>
                <w:szCs w:val="24"/>
              </w:rPr>
              <w:t xml:space="preserve">　ただし、メタノール、二硫化炭素等破過時間が試験用ガスの破過時間よりも著しく短い有害物質に対して使用した吸収缶は、吸収缶の吸収剤に吸着された有害物質が時間と共に吸収剤から</w:t>
            </w:r>
            <w:r w:rsidRPr="00057986">
              <w:rPr>
                <w:rFonts w:hint="eastAsia"/>
                <w:sz w:val="24"/>
                <w:szCs w:val="24"/>
                <w:highlight w:val="yellow"/>
              </w:rPr>
              <w:t>微量ずつ脱着して面体側に漏れ出してくることがある</w:t>
            </w:r>
            <w:r w:rsidRPr="00057986">
              <w:rPr>
                <w:rFonts w:hint="eastAsia"/>
                <w:sz w:val="24"/>
                <w:szCs w:val="24"/>
              </w:rPr>
              <w:t>ため、再使用させないこと。</w:t>
            </w:r>
          </w:p>
          <w:p w:rsidR="000F4EA7" w:rsidRPr="00057986" w:rsidRDefault="000F4EA7" w:rsidP="000F4EA7">
            <w:pPr>
              <w:rPr>
                <w:sz w:val="24"/>
                <w:szCs w:val="24"/>
              </w:rPr>
            </w:pPr>
          </w:p>
        </w:tc>
      </w:tr>
      <w:tr w:rsidR="000F4EA7" w:rsidRPr="00057986" w:rsidTr="00A97EA9">
        <w:tc>
          <w:tcPr>
            <w:tcW w:w="590" w:type="dxa"/>
            <w:gridSpan w:val="2"/>
          </w:tcPr>
          <w:p w:rsidR="000F4EA7" w:rsidRPr="00057986" w:rsidRDefault="000F4EA7" w:rsidP="00EB25A0">
            <w:pPr>
              <w:rPr>
                <w:sz w:val="24"/>
                <w:szCs w:val="24"/>
              </w:rPr>
            </w:pPr>
            <w:r w:rsidRPr="00057986">
              <w:rPr>
                <w:rFonts w:hint="eastAsia"/>
                <w:sz w:val="24"/>
                <w:szCs w:val="24"/>
              </w:rPr>
              <w:t>(7)</w:t>
            </w:r>
            <w:r w:rsidRPr="00057986">
              <w:rPr>
                <w:rFonts w:hint="eastAsia"/>
                <w:sz w:val="24"/>
                <w:szCs w:val="24"/>
              </w:rPr>
              <w:t xml:space="preserve">　</w:t>
            </w:r>
          </w:p>
        </w:tc>
        <w:tc>
          <w:tcPr>
            <w:tcW w:w="7455" w:type="dxa"/>
            <w:gridSpan w:val="4"/>
          </w:tcPr>
          <w:p w:rsidR="00057986" w:rsidRDefault="000F4EA7" w:rsidP="00057986">
            <w:pPr>
              <w:ind w:firstLineChars="100" w:firstLine="240"/>
              <w:rPr>
                <w:sz w:val="24"/>
                <w:szCs w:val="24"/>
              </w:rPr>
            </w:pPr>
            <w:r w:rsidRPr="00057986">
              <w:rPr>
                <w:rFonts w:hint="eastAsia"/>
                <w:sz w:val="24"/>
                <w:szCs w:val="24"/>
              </w:rPr>
              <w:t>防毒マスクを適正に使用させるため、顔面と面体の接顔部の位置、しめひもの位置及び締め方等を適切にさせること。</w:t>
            </w:r>
          </w:p>
          <w:p w:rsidR="000F4EA7" w:rsidRPr="00057986" w:rsidRDefault="000F4EA7" w:rsidP="00057986">
            <w:pPr>
              <w:ind w:firstLineChars="100" w:firstLine="240"/>
              <w:rPr>
                <w:sz w:val="24"/>
                <w:szCs w:val="24"/>
              </w:rPr>
            </w:pPr>
            <w:r w:rsidRPr="00057986">
              <w:rPr>
                <w:rFonts w:hint="eastAsia"/>
                <w:sz w:val="24"/>
                <w:szCs w:val="24"/>
              </w:rPr>
              <w:t>また、しめひもについては、耳にかけることなく、後頭部において固定させること。</w:t>
            </w:r>
          </w:p>
        </w:tc>
      </w:tr>
      <w:tr w:rsidR="000F4EA7" w:rsidRPr="00057986" w:rsidTr="000F4EA7">
        <w:tc>
          <w:tcPr>
            <w:tcW w:w="590" w:type="dxa"/>
            <w:gridSpan w:val="2"/>
          </w:tcPr>
          <w:p w:rsidR="000F4EA7" w:rsidRPr="00057986" w:rsidRDefault="000F4EA7" w:rsidP="00EB25A0">
            <w:pPr>
              <w:rPr>
                <w:sz w:val="24"/>
                <w:szCs w:val="24"/>
              </w:rPr>
            </w:pPr>
            <w:r w:rsidRPr="00057986">
              <w:rPr>
                <w:rFonts w:hint="eastAsia"/>
                <w:sz w:val="24"/>
                <w:szCs w:val="24"/>
              </w:rPr>
              <w:t xml:space="preserve">　</w:t>
            </w:r>
            <w:r w:rsidRPr="00057986">
              <w:rPr>
                <w:rFonts w:hint="eastAsia"/>
                <w:sz w:val="24"/>
                <w:szCs w:val="24"/>
              </w:rPr>
              <w:t>(8)</w:t>
            </w:r>
            <w:r w:rsidRPr="00057986">
              <w:rPr>
                <w:rFonts w:hint="eastAsia"/>
                <w:sz w:val="24"/>
                <w:szCs w:val="24"/>
              </w:rPr>
              <w:t xml:space="preserve">　</w:t>
            </w:r>
          </w:p>
        </w:tc>
        <w:tc>
          <w:tcPr>
            <w:tcW w:w="7455" w:type="dxa"/>
            <w:gridSpan w:val="4"/>
          </w:tcPr>
          <w:p w:rsidR="000F4EA7" w:rsidRPr="00057986" w:rsidRDefault="000F4EA7" w:rsidP="000F4EA7">
            <w:pPr>
              <w:rPr>
                <w:sz w:val="24"/>
                <w:szCs w:val="24"/>
              </w:rPr>
            </w:pPr>
            <w:r w:rsidRPr="00057986">
              <w:rPr>
                <w:rFonts w:hint="eastAsia"/>
                <w:sz w:val="24"/>
                <w:szCs w:val="24"/>
              </w:rPr>
              <w:t xml:space="preserve">　着用後、防毒マスクの内部への空気の漏れ込みがないことをフィットチェッカー等を用いて確認させること。</w:t>
            </w:r>
          </w:p>
          <w:p w:rsidR="000F4EA7" w:rsidRPr="00057986" w:rsidRDefault="000F4EA7" w:rsidP="000F4EA7">
            <w:pPr>
              <w:rPr>
                <w:sz w:val="24"/>
                <w:szCs w:val="24"/>
              </w:rPr>
            </w:pPr>
            <w:r w:rsidRPr="00057986">
              <w:rPr>
                <w:rFonts w:hint="eastAsia"/>
                <w:sz w:val="24"/>
                <w:szCs w:val="24"/>
              </w:rPr>
              <w:t xml:space="preserve">　なお、密着性の確認方法は、上記</w:t>
            </w:r>
            <w:r w:rsidRPr="00057986">
              <w:rPr>
                <w:rFonts w:hint="eastAsia"/>
                <w:sz w:val="24"/>
                <w:szCs w:val="24"/>
              </w:rPr>
              <w:t>2</w:t>
            </w:r>
            <w:r w:rsidRPr="00057986">
              <w:rPr>
                <w:rFonts w:hint="eastAsia"/>
                <w:sz w:val="24"/>
                <w:szCs w:val="24"/>
              </w:rPr>
              <w:t>の</w:t>
            </w:r>
            <w:r w:rsidRPr="00057986">
              <w:rPr>
                <w:rFonts w:hint="eastAsia"/>
                <w:sz w:val="24"/>
                <w:szCs w:val="24"/>
              </w:rPr>
              <w:t>(3)</w:t>
            </w:r>
            <w:r w:rsidRPr="00057986">
              <w:rPr>
                <w:rFonts w:hint="eastAsia"/>
                <w:sz w:val="24"/>
                <w:szCs w:val="24"/>
              </w:rPr>
              <w:t>に記載したいずれかの方法によること。</w:t>
            </w:r>
          </w:p>
        </w:tc>
      </w:tr>
      <w:tr w:rsidR="000F4EA7" w:rsidRPr="00057986" w:rsidTr="000F4EA7">
        <w:tc>
          <w:tcPr>
            <w:tcW w:w="590" w:type="dxa"/>
            <w:gridSpan w:val="2"/>
          </w:tcPr>
          <w:p w:rsidR="000F4EA7" w:rsidRPr="00057986" w:rsidRDefault="000F4EA7" w:rsidP="00EB25A0">
            <w:pPr>
              <w:rPr>
                <w:sz w:val="24"/>
                <w:szCs w:val="24"/>
              </w:rPr>
            </w:pPr>
            <w:r w:rsidRPr="00057986">
              <w:rPr>
                <w:rFonts w:hint="eastAsia"/>
                <w:sz w:val="24"/>
                <w:szCs w:val="24"/>
              </w:rPr>
              <w:t xml:space="preserve">　</w:t>
            </w:r>
            <w:r w:rsidRPr="00057986">
              <w:rPr>
                <w:rFonts w:hint="eastAsia"/>
                <w:sz w:val="24"/>
                <w:szCs w:val="24"/>
              </w:rPr>
              <w:t>(9)</w:t>
            </w:r>
          </w:p>
        </w:tc>
        <w:tc>
          <w:tcPr>
            <w:tcW w:w="7455" w:type="dxa"/>
            <w:gridSpan w:val="4"/>
          </w:tcPr>
          <w:p w:rsidR="000F4EA7" w:rsidRPr="00057986" w:rsidRDefault="000F4EA7" w:rsidP="00EB25A0">
            <w:pPr>
              <w:rPr>
                <w:sz w:val="24"/>
                <w:szCs w:val="24"/>
              </w:rPr>
            </w:pPr>
            <w:r w:rsidRPr="00057986">
              <w:rPr>
                <w:rFonts w:hint="eastAsia"/>
                <w:sz w:val="24"/>
                <w:szCs w:val="24"/>
              </w:rPr>
              <w:t xml:space="preserve">　次のような防毒マスクの着用は、有害物質が面体の接顔部から面体内へ漏れ込むおそれがあるため、行わせないこと。</w:t>
            </w:r>
          </w:p>
        </w:tc>
      </w:tr>
      <w:tr w:rsidR="000F4EA7" w:rsidRPr="00057986" w:rsidTr="000F4EA7">
        <w:tc>
          <w:tcPr>
            <w:tcW w:w="590" w:type="dxa"/>
            <w:gridSpan w:val="2"/>
          </w:tcPr>
          <w:p w:rsidR="000F4EA7" w:rsidRPr="00057986" w:rsidRDefault="000F4EA7" w:rsidP="00EB25A0">
            <w:pPr>
              <w:rPr>
                <w:sz w:val="24"/>
                <w:szCs w:val="24"/>
              </w:rPr>
            </w:pPr>
          </w:p>
        </w:tc>
        <w:tc>
          <w:tcPr>
            <w:tcW w:w="567" w:type="dxa"/>
          </w:tcPr>
          <w:p w:rsidR="000F4EA7" w:rsidRPr="00057986" w:rsidRDefault="000F4EA7" w:rsidP="00EB25A0">
            <w:pPr>
              <w:rPr>
                <w:sz w:val="24"/>
                <w:szCs w:val="24"/>
              </w:rPr>
            </w:pPr>
            <w:r w:rsidRPr="00057986">
              <w:rPr>
                <w:rFonts w:hint="eastAsia"/>
                <w:sz w:val="24"/>
                <w:szCs w:val="24"/>
              </w:rPr>
              <w:t>ア</w:t>
            </w:r>
          </w:p>
        </w:tc>
        <w:tc>
          <w:tcPr>
            <w:tcW w:w="6888" w:type="dxa"/>
            <w:gridSpan w:val="3"/>
          </w:tcPr>
          <w:p w:rsidR="000F4EA7" w:rsidRPr="00057986" w:rsidRDefault="000F4EA7" w:rsidP="000F4EA7">
            <w:pPr>
              <w:rPr>
                <w:sz w:val="24"/>
                <w:szCs w:val="24"/>
              </w:rPr>
            </w:pPr>
            <w:r w:rsidRPr="00057986">
              <w:rPr>
                <w:rFonts w:hint="eastAsia"/>
                <w:sz w:val="24"/>
                <w:szCs w:val="24"/>
              </w:rPr>
              <w:t xml:space="preserve">　タオル等を当てた上から防毒マスクを使用すること。</w:t>
            </w:r>
          </w:p>
        </w:tc>
      </w:tr>
      <w:tr w:rsidR="000F4EA7" w:rsidRPr="00057986" w:rsidTr="000F4EA7">
        <w:tc>
          <w:tcPr>
            <w:tcW w:w="590" w:type="dxa"/>
            <w:gridSpan w:val="2"/>
          </w:tcPr>
          <w:p w:rsidR="000F4EA7" w:rsidRPr="00057986" w:rsidRDefault="000F4EA7" w:rsidP="00EB25A0">
            <w:pPr>
              <w:rPr>
                <w:sz w:val="24"/>
                <w:szCs w:val="24"/>
              </w:rPr>
            </w:pPr>
          </w:p>
        </w:tc>
        <w:tc>
          <w:tcPr>
            <w:tcW w:w="567" w:type="dxa"/>
          </w:tcPr>
          <w:p w:rsidR="000F4EA7" w:rsidRPr="00057986" w:rsidRDefault="000F4EA7" w:rsidP="00EB25A0">
            <w:pPr>
              <w:rPr>
                <w:sz w:val="24"/>
                <w:szCs w:val="24"/>
              </w:rPr>
            </w:pPr>
            <w:r w:rsidRPr="00057986">
              <w:rPr>
                <w:rFonts w:hint="eastAsia"/>
                <w:sz w:val="24"/>
                <w:szCs w:val="24"/>
              </w:rPr>
              <w:t>イ</w:t>
            </w:r>
          </w:p>
        </w:tc>
        <w:tc>
          <w:tcPr>
            <w:tcW w:w="6888" w:type="dxa"/>
            <w:gridSpan w:val="3"/>
          </w:tcPr>
          <w:p w:rsidR="000F4EA7" w:rsidRPr="00057986" w:rsidRDefault="000F4EA7" w:rsidP="00EB25A0">
            <w:pPr>
              <w:rPr>
                <w:sz w:val="24"/>
                <w:szCs w:val="24"/>
              </w:rPr>
            </w:pPr>
            <w:r w:rsidRPr="00057986">
              <w:rPr>
                <w:rFonts w:hint="eastAsia"/>
                <w:sz w:val="24"/>
                <w:szCs w:val="24"/>
              </w:rPr>
              <w:t xml:space="preserve">　面体の接顔部に「接顔メリヤス」等を使用すること。</w:t>
            </w:r>
          </w:p>
        </w:tc>
      </w:tr>
      <w:tr w:rsidR="000F4EA7" w:rsidRPr="00057986" w:rsidTr="000F4EA7">
        <w:tc>
          <w:tcPr>
            <w:tcW w:w="590" w:type="dxa"/>
            <w:gridSpan w:val="2"/>
          </w:tcPr>
          <w:p w:rsidR="000F4EA7" w:rsidRPr="00057986" w:rsidRDefault="000F4EA7" w:rsidP="00EB25A0">
            <w:pPr>
              <w:rPr>
                <w:sz w:val="24"/>
                <w:szCs w:val="24"/>
              </w:rPr>
            </w:pPr>
          </w:p>
        </w:tc>
        <w:tc>
          <w:tcPr>
            <w:tcW w:w="567" w:type="dxa"/>
          </w:tcPr>
          <w:p w:rsidR="000F4EA7" w:rsidRPr="00057986" w:rsidRDefault="000F4EA7" w:rsidP="00EB25A0">
            <w:pPr>
              <w:rPr>
                <w:sz w:val="24"/>
                <w:szCs w:val="24"/>
              </w:rPr>
            </w:pPr>
            <w:r w:rsidRPr="00057986">
              <w:rPr>
                <w:rFonts w:hint="eastAsia"/>
                <w:sz w:val="24"/>
                <w:szCs w:val="24"/>
              </w:rPr>
              <w:t>ウ</w:t>
            </w:r>
          </w:p>
        </w:tc>
        <w:tc>
          <w:tcPr>
            <w:tcW w:w="6888" w:type="dxa"/>
            <w:gridSpan w:val="3"/>
          </w:tcPr>
          <w:p w:rsidR="000F4EA7" w:rsidRPr="00057986" w:rsidRDefault="000F4EA7" w:rsidP="00EB25A0">
            <w:pPr>
              <w:rPr>
                <w:sz w:val="24"/>
                <w:szCs w:val="24"/>
              </w:rPr>
            </w:pPr>
            <w:r w:rsidRPr="00057986">
              <w:rPr>
                <w:rFonts w:hint="eastAsia"/>
                <w:sz w:val="24"/>
                <w:szCs w:val="24"/>
              </w:rPr>
              <w:t xml:space="preserve">　着用者のひげ、もみあげ、前髪等が面体の接顔部と顔面の間に入り込んだり、排気弁の作動を妨害するような状態で防毒マスクを使用すること。</w:t>
            </w:r>
          </w:p>
        </w:tc>
      </w:tr>
      <w:tr w:rsidR="000F4EA7" w:rsidRPr="00057986" w:rsidTr="000F4EA7">
        <w:tc>
          <w:tcPr>
            <w:tcW w:w="590" w:type="dxa"/>
            <w:gridSpan w:val="2"/>
          </w:tcPr>
          <w:p w:rsidR="000F4EA7" w:rsidRPr="00057986" w:rsidRDefault="000F4EA7" w:rsidP="00EB25A0">
            <w:pPr>
              <w:rPr>
                <w:sz w:val="24"/>
                <w:szCs w:val="24"/>
              </w:rPr>
            </w:pPr>
            <w:r w:rsidRPr="00057986">
              <w:rPr>
                <w:rFonts w:hint="eastAsia"/>
                <w:sz w:val="24"/>
                <w:szCs w:val="24"/>
              </w:rPr>
              <w:t>(10)</w:t>
            </w:r>
          </w:p>
        </w:tc>
        <w:tc>
          <w:tcPr>
            <w:tcW w:w="7455" w:type="dxa"/>
            <w:gridSpan w:val="4"/>
          </w:tcPr>
          <w:p w:rsidR="000F4EA7" w:rsidRDefault="000F4EA7" w:rsidP="000F4EA7">
            <w:pPr>
              <w:rPr>
                <w:sz w:val="24"/>
                <w:szCs w:val="24"/>
              </w:rPr>
            </w:pPr>
            <w:r w:rsidRPr="00057986">
              <w:rPr>
                <w:rFonts w:hint="eastAsia"/>
                <w:sz w:val="24"/>
                <w:szCs w:val="24"/>
              </w:rPr>
              <w:t xml:space="preserve">　防じんマスクの使用が義務付けられている業務であって防毒マスクの使用が必要な場合には、防じん機能を有する防毒マスクを使用させること。</w:t>
            </w:r>
          </w:p>
          <w:p w:rsidR="00057986" w:rsidRPr="00057986" w:rsidRDefault="00057986" w:rsidP="000F4EA7">
            <w:pPr>
              <w:rPr>
                <w:sz w:val="24"/>
                <w:szCs w:val="24"/>
              </w:rPr>
            </w:pPr>
          </w:p>
          <w:p w:rsidR="000F4EA7" w:rsidRPr="00057986" w:rsidRDefault="000F4EA7" w:rsidP="00057986">
            <w:pPr>
              <w:rPr>
                <w:sz w:val="24"/>
                <w:szCs w:val="24"/>
              </w:rPr>
            </w:pPr>
            <w:r w:rsidRPr="00057986">
              <w:rPr>
                <w:rFonts w:hint="eastAsia"/>
                <w:sz w:val="24"/>
                <w:szCs w:val="24"/>
              </w:rPr>
              <w:t xml:space="preserve">　また、</w:t>
            </w:r>
            <w:r w:rsidRPr="00057986">
              <w:rPr>
                <w:rFonts w:hint="eastAsia"/>
                <w:sz w:val="24"/>
                <w:szCs w:val="24"/>
                <w:highlight w:val="yellow"/>
              </w:rPr>
              <w:t>吹付け塗装作業等</w:t>
            </w:r>
            <w:r w:rsidRPr="00057986">
              <w:rPr>
                <w:rFonts w:hint="eastAsia"/>
                <w:sz w:val="24"/>
                <w:szCs w:val="24"/>
              </w:rPr>
              <w:t>のように、防じんマスクの使用の義務付けがない業務であっても、有機溶剤の蒸気と塗料の粒子等の粉じんとが混在している場合については、同様に、防じん機能を有する防毒マスクを使用させること。</w:t>
            </w:r>
          </w:p>
        </w:tc>
      </w:tr>
    </w:tbl>
    <w:p w:rsidR="00EB25A0" w:rsidRPr="00057986" w:rsidRDefault="00EB25A0" w:rsidP="00EB25A0">
      <w:pPr>
        <w:rPr>
          <w:sz w:val="24"/>
          <w:szCs w:val="24"/>
        </w:rPr>
      </w:pPr>
    </w:p>
    <w:p w:rsidR="00EB25A0" w:rsidRPr="00057986" w:rsidRDefault="00EB25A0" w:rsidP="000F4EA7">
      <w:pPr>
        <w:rPr>
          <w:sz w:val="24"/>
          <w:szCs w:val="24"/>
        </w:rPr>
      </w:pPr>
      <w:r w:rsidRPr="00057986">
        <w:rPr>
          <w:rFonts w:hint="eastAsia"/>
          <w:sz w:val="24"/>
          <w:szCs w:val="24"/>
        </w:rPr>
        <w:t xml:space="preserve">　　</w:t>
      </w:r>
    </w:p>
    <w:p w:rsidR="00EB25A0" w:rsidRPr="00057986" w:rsidRDefault="00EB25A0" w:rsidP="00EB25A0">
      <w:pPr>
        <w:rPr>
          <w:sz w:val="24"/>
          <w:szCs w:val="24"/>
        </w:rPr>
      </w:pPr>
    </w:p>
    <w:p w:rsidR="00EB25A0" w:rsidRPr="00B940AC" w:rsidRDefault="00EB25A0" w:rsidP="00EB25A0">
      <w:pPr>
        <w:rPr>
          <w:rFonts w:ascii="メイリオ" w:eastAsia="メイリオ" w:hAnsi="メイリオ"/>
          <w:sz w:val="24"/>
          <w:szCs w:val="24"/>
        </w:rPr>
      </w:pPr>
      <w:r w:rsidRPr="00057986">
        <w:rPr>
          <w:rFonts w:hint="eastAsia"/>
          <w:sz w:val="24"/>
          <w:szCs w:val="24"/>
        </w:rPr>
        <w:t xml:space="preserve">　</w:t>
      </w:r>
      <w:r w:rsidRPr="00B940AC">
        <w:rPr>
          <w:rFonts w:ascii="メイリオ" w:eastAsia="メイリオ" w:hAnsi="メイリオ" w:hint="eastAsia"/>
          <w:sz w:val="24"/>
          <w:szCs w:val="24"/>
        </w:rPr>
        <w:t>4　防毒マスクの保守管理上の留意事項</w:t>
      </w:r>
    </w:p>
    <w:p w:rsidR="00EB25A0" w:rsidRPr="00057986" w:rsidRDefault="00EB25A0" w:rsidP="00EB25A0">
      <w:pPr>
        <w:rPr>
          <w:sz w:val="24"/>
          <w:szCs w:val="24"/>
        </w:rPr>
      </w:pPr>
      <w:r w:rsidRPr="00057986">
        <w:rPr>
          <w:rFonts w:hint="eastAsia"/>
          <w:sz w:val="24"/>
          <w:szCs w:val="24"/>
        </w:rPr>
        <w:t xml:space="preserve">　　防毒マスクの保守管理に当たっては、次の事項に留意すること。</w:t>
      </w:r>
    </w:p>
    <w:tbl>
      <w:tblPr>
        <w:tblStyle w:val="a6"/>
        <w:tblW w:w="0" w:type="auto"/>
        <w:tblInd w:w="675" w:type="dxa"/>
        <w:tblLook w:val="04A0" w:firstRow="1" w:lastRow="0" w:firstColumn="1" w:lastColumn="0" w:noHBand="0" w:noVBand="1"/>
      </w:tblPr>
      <w:tblGrid>
        <w:gridCol w:w="567"/>
        <w:gridCol w:w="567"/>
        <w:gridCol w:w="6893"/>
      </w:tblGrid>
      <w:tr w:rsidR="006C07D6" w:rsidRPr="00057986" w:rsidTr="005521F6">
        <w:tc>
          <w:tcPr>
            <w:tcW w:w="567" w:type="dxa"/>
          </w:tcPr>
          <w:p w:rsidR="006C07D6" w:rsidRPr="00057986" w:rsidRDefault="006C07D6" w:rsidP="00EB25A0">
            <w:pPr>
              <w:rPr>
                <w:sz w:val="24"/>
                <w:szCs w:val="24"/>
              </w:rPr>
            </w:pPr>
            <w:r w:rsidRPr="00057986">
              <w:rPr>
                <w:rFonts w:hint="eastAsia"/>
                <w:sz w:val="24"/>
                <w:szCs w:val="24"/>
              </w:rPr>
              <w:t>(1)</w:t>
            </w:r>
          </w:p>
        </w:tc>
        <w:tc>
          <w:tcPr>
            <w:tcW w:w="7460" w:type="dxa"/>
            <w:gridSpan w:val="2"/>
          </w:tcPr>
          <w:p w:rsidR="006C07D6" w:rsidRPr="00057986" w:rsidRDefault="006C07D6" w:rsidP="006C07D6">
            <w:pPr>
              <w:rPr>
                <w:sz w:val="24"/>
                <w:szCs w:val="24"/>
              </w:rPr>
            </w:pPr>
            <w:r w:rsidRPr="00057986">
              <w:rPr>
                <w:rFonts w:hint="eastAsia"/>
                <w:sz w:val="24"/>
                <w:szCs w:val="24"/>
              </w:rPr>
              <w:t>予備の防毒マスク、吸収缶その他の部品を常時備え付け、適時交換して使用</w:t>
            </w:r>
          </w:p>
        </w:tc>
      </w:tr>
      <w:tr w:rsidR="006C07D6" w:rsidRPr="00057986" w:rsidTr="00CA0225">
        <w:tc>
          <w:tcPr>
            <w:tcW w:w="567" w:type="dxa"/>
          </w:tcPr>
          <w:p w:rsidR="006C07D6" w:rsidRPr="00057986" w:rsidRDefault="006C07D6" w:rsidP="00EB25A0">
            <w:pPr>
              <w:rPr>
                <w:sz w:val="24"/>
                <w:szCs w:val="24"/>
              </w:rPr>
            </w:pPr>
            <w:r w:rsidRPr="00057986">
              <w:rPr>
                <w:rFonts w:hint="eastAsia"/>
                <w:sz w:val="24"/>
                <w:szCs w:val="24"/>
              </w:rPr>
              <w:t>(2)</w:t>
            </w:r>
          </w:p>
        </w:tc>
        <w:tc>
          <w:tcPr>
            <w:tcW w:w="7460" w:type="dxa"/>
            <w:gridSpan w:val="2"/>
          </w:tcPr>
          <w:p w:rsidR="006C07D6" w:rsidRPr="00057986" w:rsidRDefault="006C07D6" w:rsidP="00EB25A0">
            <w:pPr>
              <w:rPr>
                <w:sz w:val="24"/>
                <w:szCs w:val="24"/>
              </w:rPr>
            </w:pPr>
            <w:r w:rsidRPr="00057986">
              <w:rPr>
                <w:rFonts w:hint="eastAsia"/>
                <w:sz w:val="24"/>
                <w:szCs w:val="24"/>
              </w:rPr>
              <w:t>防毒マスクを常に有効かつ清潔に保持するため、使用後は有害物質及び湿気の少ない場所で、吸気弁、面体、排気弁、しめひも等の破損、き裂、変形等の状況及び吸収缶の固定不良、破損等の状況を点検するとともに、防毒マスクの各部について次の方法により手入れを行うこと。ただし、取扱説明書等に特別な手入れ方法が記載されている場合は、その方法に従うこと。できるようにすること。</w:t>
            </w:r>
          </w:p>
        </w:tc>
      </w:tr>
      <w:tr w:rsidR="006C07D6" w:rsidRPr="00057986" w:rsidTr="006C07D6">
        <w:tc>
          <w:tcPr>
            <w:tcW w:w="567" w:type="dxa"/>
          </w:tcPr>
          <w:p w:rsidR="006C07D6" w:rsidRPr="00057986" w:rsidRDefault="006C07D6" w:rsidP="00EB25A0">
            <w:pPr>
              <w:rPr>
                <w:sz w:val="24"/>
                <w:szCs w:val="24"/>
              </w:rPr>
            </w:pPr>
          </w:p>
        </w:tc>
        <w:tc>
          <w:tcPr>
            <w:tcW w:w="567" w:type="dxa"/>
          </w:tcPr>
          <w:p w:rsidR="006C07D6" w:rsidRPr="00057986" w:rsidRDefault="006C07D6" w:rsidP="00EB25A0">
            <w:pPr>
              <w:rPr>
                <w:sz w:val="24"/>
                <w:szCs w:val="24"/>
              </w:rPr>
            </w:pPr>
            <w:r w:rsidRPr="00057986">
              <w:rPr>
                <w:rFonts w:hint="eastAsia"/>
                <w:sz w:val="24"/>
                <w:szCs w:val="24"/>
              </w:rPr>
              <w:t>ア</w:t>
            </w:r>
          </w:p>
        </w:tc>
        <w:tc>
          <w:tcPr>
            <w:tcW w:w="6893" w:type="dxa"/>
          </w:tcPr>
          <w:p w:rsidR="006C07D6" w:rsidRPr="00057986" w:rsidRDefault="006C07D6" w:rsidP="006C07D6">
            <w:pPr>
              <w:rPr>
                <w:sz w:val="24"/>
                <w:szCs w:val="24"/>
              </w:rPr>
            </w:pPr>
            <w:r w:rsidRPr="00057986">
              <w:rPr>
                <w:rFonts w:hint="eastAsia"/>
                <w:sz w:val="24"/>
                <w:szCs w:val="24"/>
              </w:rPr>
              <w:t xml:space="preserve">　吸気弁、面体、排気弁、しめひも等については、乾燥した布片又は軽く水で湿らせた布片で、付着した有害物質、汗等を取り除くこと。</w:t>
            </w:r>
          </w:p>
          <w:p w:rsidR="006C07D6" w:rsidRPr="00057986" w:rsidRDefault="006C07D6" w:rsidP="006C07D6">
            <w:pPr>
              <w:rPr>
                <w:sz w:val="24"/>
                <w:szCs w:val="24"/>
              </w:rPr>
            </w:pPr>
            <w:r w:rsidRPr="00057986">
              <w:rPr>
                <w:rFonts w:hint="eastAsia"/>
                <w:sz w:val="24"/>
                <w:szCs w:val="24"/>
              </w:rPr>
              <w:t xml:space="preserve">　また、汚れの著しいときは、吸収缶を取り外した上で面体を中性洗剤等により水洗すること。</w:t>
            </w:r>
          </w:p>
          <w:p w:rsidR="006C07D6" w:rsidRPr="00057986" w:rsidRDefault="006C07D6" w:rsidP="00EB25A0">
            <w:pPr>
              <w:rPr>
                <w:sz w:val="24"/>
                <w:szCs w:val="24"/>
              </w:rPr>
            </w:pPr>
          </w:p>
        </w:tc>
      </w:tr>
      <w:tr w:rsidR="006C07D6" w:rsidRPr="00057986" w:rsidTr="006C07D6">
        <w:tc>
          <w:tcPr>
            <w:tcW w:w="567" w:type="dxa"/>
          </w:tcPr>
          <w:p w:rsidR="006C07D6" w:rsidRPr="00057986" w:rsidRDefault="006C07D6" w:rsidP="00EB25A0">
            <w:pPr>
              <w:rPr>
                <w:sz w:val="24"/>
                <w:szCs w:val="24"/>
              </w:rPr>
            </w:pPr>
          </w:p>
        </w:tc>
        <w:tc>
          <w:tcPr>
            <w:tcW w:w="567" w:type="dxa"/>
          </w:tcPr>
          <w:p w:rsidR="006C07D6" w:rsidRPr="00057986" w:rsidRDefault="006C07D6" w:rsidP="00EB25A0">
            <w:pPr>
              <w:rPr>
                <w:sz w:val="24"/>
                <w:szCs w:val="24"/>
              </w:rPr>
            </w:pPr>
            <w:r w:rsidRPr="00057986">
              <w:rPr>
                <w:rFonts w:hint="eastAsia"/>
                <w:sz w:val="24"/>
                <w:szCs w:val="24"/>
              </w:rPr>
              <w:t>イ</w:t>
            </w:r>
          </w:p>
        </w:tc>
        <w:tc>
          <w:tcPr>
            <w:tcW w:w="6893" w:type="dxa"/>
          </w:tcPr>
          <w:p w:rsidR="006C07D6" w:rsidRPr="00057986" w:rsidRDefault="006C07D6" w:rsidP="006C07D6">
            <w:pPr>
              <w:rPr>
                <w:sz w:val="24"/>
                <w:szCs w:val="24"/>
              </w:rPr>
            </w:pPr>
            <w:r w:rsidRPr="00057986">
              <w:rPr>
                <w:rFonts w:hint="eastAsia"/>
                <w:sz w:val="24"/>
                <w:szCs w:val="24"/>
              </w:rPr>
              <w:t xml:space="preserve">　吸収缶については、吸収缶に充填されている活性炭等は吸湿又は乾燥により能力が低下するものが多いため、使用直前まで開封しないこと。</w:t>
            </w:r>
          </w:p>
          <w:p w:rsidR="006C07D6" w:rsidRPr="00057986" w:rsidRDefault="006C07D6" w:rsidP="006C07D6">
            <w:pPr>
              <w:rPr>
                <w:sz w:val="24"/>
                <w:szCs w:val="24"/>
              </w:rPr>
            </w:pPr>
            <w:r w:rsidRPr="00057986">
              <w:rPr>
                <w:rFonts w:hint="eastAsia"/>
                <w:sz w:val="24"/>
                <w:szCs w:val="24"/>
              </w:rPr>
              <w:t xml:space="preserve">　また、使用後は上栓及び下栓を閉めて保管すること。栓がないものにあっては、密封できる容器又は袋に入れて保管すること。</w:t>
            </w:r>
          </w:p>
          <w:p w:rsidR="006C07D6" w:rsidRPr="00057986" w:rsidRDefault="006C07D6" w:rsidP="00EB25A0">
            <w:pPr>
              <w:rPr>
                <w:sz w:val="24"/>
                <w:szCs w:val="24"/>
              </w:rPr>
            </w:pPr>
          </w:p>
        </w:tc>
      </w:tr>
      <w:tr w:rsidR="006C07D6" w:rsidRPr="00057986" w:rsidTr="009F0031">
        <w:tc>
          <w:tcPr>
            <w:tcW w:w="567" w:type="dxa"/>
          </w:tcPr>
          <w:p w:rsidR="006C07D6" w:rsidRPr="00057986" w:rsidRDefault="006C07D6" w:rsidP="00EB25A0">
            <w:pPr>
              <w:rPr>
                <w:sz w:val="24"/>
                <w:szCs w:val="24"/>
              </w:rPr>
            </w:pPr>
            <w:r w:rsidRPr="00057986">
              <w:rPr>
                <w:rFonts w:hint="eastAsia"/>
                <w:sz w:val="24"/>
                <w:szCs w:val="24"/>
              </w:rPr>
              <w:t>(3)</w:t>
            </w:r>
          </w:p>
        </w:tc>
        <w:tc>
          <w:tcPr>
            <w:tcW w:w="7460" w:type="dxa"/>
            <w:gridSpan w:val="2"/>
          </w:tcPr>
          <w:p w:rsidR="006C07D6" w:rsidRPr="00057986" w:rsidRDefault="006C07D6" w:rsidP="006C07D6">
            <w:pPr>
              <w:rPr>
                <w:sz w:val="24"/>
                <w:szCs w:val="24"/>
              </w:rPr>
            </w:pPr>
            <w:r w:rsidRPr="00057986">
              <w:rPr>
                <w:rFonts w:hint="eastAsia"/>
                <w:sz w:val="24"/>
                <w:szCs w:val="24"/>
              </w:rPr>
              <w:t xml:space="preserve">　　次のいずれかに該当する場合には、防毒マスクの部品を交換し、又は防毒マスクを廃棄すること。</w:t>
            </w:r>
          </w:p>
        </w:tc>
      </w:tr>
      <w:tr w:rsidR="006C07D6" w:rsidRPr="00057986" w:rsidTr="006C07D6">
        <w:tc>
          <w:tcPr>
            <w:tcW w:w="567" w:type="dxa"/>
          </w:tcPr>
          <w:p w:rsidR="006C07D6" w:rsidRPr="00057986" w:rsidRDefault="006C07D6" w:rsidP="00EB25A0">
            <w:pPr>
              <w:rPr>
                <w:sz w:val="24"/>
                <w:szCs w:val="24"/>
              </w:rPr>
            </w:pPr>
          </w:p>
        </w:tc>
        <w:tc>
          <w:tcPr>
            <w:tcW w:w="567" w:type="dxa"/>
          </w:tcPr>
          <w:p w:rsidR="006C07D6" w:rsidRPr="00057986" w:rsidRDefault="006C07D6" w:rsidP="00EB25A0">
            <w:pPr>
              <w:rPr>
                <w:sz w:val="24"/>
                <w:szCs w:val="24"/>
              </w:rPr>
            </w:pPr>
            <w:r w:rsidRPr="00057986">
              <w:rPr>
                <w:rFonts w:hint="eastAsia"/>
                <w:sz w:val="24"/>
                <w:szCs w:val="24"/>
              </w:rPr>
              <w:t>ア</w:t>
            </w:r>
          </w:p>
        </w:tc>
        <w:tc>
          <w:tcPr>
            <w:tcW w:w="6893" w:type="dxa"/>
          </w:tcPr>
          <w:p w:rsidR="006C07D6" w:rsidRPr="00057986" w:rsidRDefault="006C07D6" w:rsidP="00EB25A0">
            <w:pPr>
              <w:rPr>
                <w:sz w:val="24"/>
                <w:szCs w:val="24"/>
              </w:rPr>
            </w:pPr>
            <w:r w:rsidRPr="00057986">
              <w:rPr>
                <w:rFonts w:hint="eastAsia"/>
                <w:sz w:val="24"/>
                <w:szCs w:val="24"/>
              </w:rPr>
              <w:t xml:space="preserve">　吸収缶について、破損若しくは著しい変形が認められた場合又はあらかじめ設定した使用限度時間に達した場合</w:t>
            </w:r>
          </w:p>
        </w:tc>
      </w:tr>
      <w:tr w:rsidR="006C07D6" w:rsidRPr="00057986" w:rsidTr="006C07D6">
        <w:tc>
          <w:tcPr>
            <w:tcW w:w="567" w:type="dxa"/>
          </w:tcPr>
          <w:p w:rsidR="006C07D6" w:rsidRPr="00057986" w:rsidRDefault="006C07D6" w:rsidP="00EB25A0">
            <w:pPr>
              <w:rPr>
                <w:sz w:val="24"/>
                <w:szCs w:val="24"/>
              </w:rPr>
            </w:pPr>
          </w:p>
        </w:tc>
        <w:tc>
          <w:tcPr>
            <w:tcW w:w="567" w:type="dxa"/>
          </w:tcPr>
          <w:p w:rsidR="006C07D6" w:rsidRPr="00057986" w:rsidRDefault="006C07D6" w:rsidP="00EB25A0">
            <w:pPr>
              <w:rPr>
                <w:sz w:val="24"/>
                <w:szCs w:val="24"/>
              </w:rPr>
            </w:pPr>
            <w:r w:rsidRPr="00057986">
              <w:rPr>
                <w:rFonts w:hint="eastAsia"/>
                <w:sz w:val="24"/>
                <w:szCs w:val="24"/>
              </w:rPr>
              <w:t>イ</w:t>
            </w:r>
          </w:p>
        </w:tc>
        <w:tc>
          <w:tcPr>
            <w:tcW w:w="6893" w:type="dxa"/>
          </w:tcPr>
          <w:p w:rsidR="006C07D6" w:rsidRPr="00057986" w:rsidRDefault="006C07D6" w:rsidP="00EB25A0">
            <w:pPr>
              <w:rPr>
                <w:sz w:val="24"/>
                <w:szCs w:val="24"/>
              </w:rPr>
            </w:pPr>
            <w:r w:rsidRPr="00057986">
              <w:rPr>
                <w:rFonts w:hint="eastAsia"/>
                <w:sz w:val="24"/>
                <w:szCs w:val="24"/>
              </w:rPr>
              <w:t xml:space="preserve">　吸気弁、面体、排気弁等について、破損、き裂若しくは著しい変形を生じた場合又は粘着性が認められた場合</w:t>
            </w:r>
          </w:p>
        </w:tc>
      </w:tr>
      <w:tr w:rsidR="006C07D6" w:rsidRPr="00057986" w:rsidTr="006C07D6">
        <w:tc>
          <w:tcPr>
            <w:tcW w:w="567" w:type="dxa"/>
          </w:tcPr>
          <w:p w:rsidR="006C07D6" w:rsidRPr="00057986" w:rsidRDefault="006C07D6" w:rsidP="00EB25A0">
            <w:pPr>
              <w:rPr>
                <w:sz w:val="24"/>
                <w:szCs w:val="24"/>
              </w:rPr>
            </w:pPr>
          </w:p>
        </w:tc>
        <w:tc>
          <w:tcPr>
            <w:tcW w:w="567" w:type="dxa"/>
          </w:tcPr>
          <w:p w:rsidR="006C07D6" w:rsidRPr="00057986" w:rsidRDefault="006C07D6" w:rsidP="00EB25A0">
            <w:pPr>
              <w:rPr>
                <w:sz w:val="24"/>
                <w:szCs w:val="24"/>
              </w:rPr>
            </w:pPr>
            <w:r w:rsidRPr="00057986">
              <w:rPr>
                <w:rFonts w:hint="eastAsia"/>
                <w:sz w:val="24"/>
                <w:szCs w:val="24"/>
              </w:rPr>
              <w:t>ウ</w:t>
            </w:r>
          </w:p>
        </w:tc>
        <w:tc>
          <w:tcPr>
            <w:tcW w:w="6893" w:type="dxa"/>
          </w:tcPr>
          <w:p w:rsidR="006C07D6" w:rsidRPr="00057986" w:rsidRDefault="006C07D6" w:rsidP="00EB25A0">
            <w:pPr>
              <w:rPr>
                <w:sz w:val="24"/>
                <w:szCs w:val="24"/>
              </w:rPr>
            </w:pPr>
            <w:r w:rsidRPr="00057986">
              <w:rPr>
                <w:rFonts w:hint="eastAsia"/>
                <w:sz w:val="24"/>
                <w:szCs w:val="24"/>
              </w:rPr>
              <w:t xml:space="preserve">　しめひもについて、破損した場合又は弾性が失われ、伸縮不良の状態が認められた場合</w:t>
            </w:r>
          </w:p>
        </w:tc>
      </w:tr>
      <w:tr w:rsidR="006C07D6" w:rsidRPr="00057986" w:rsidTr="00AA66DC">
        <w:tc>
          <w:tcPr>
            <w:tcW w:w="567" w:type="dxa"/>
          </w:tcPr>
          <w:p w:rsidR="006C07D6" w:rsidRPr="00057986" w:rsidRDefault="006C07D6" w:rsidP="00EB25A0">
            <w:pPr>
              <w:rPr>
                <w:sz w:val="24"/>
                <w:szCs w:val="24"/>
              </w:rPr>
            </w:pPr>
            <w:r w:rsidRPr="00057986">
              <w:rPr>
                <w:rFonts w:hint="eastAsia"/>
                <w:sz w:val="24"/>
                <w:szCs w:val="24"/>
              </w:rPr>
              <w:t>(4)</w:t>
            </w:r>
          </w:p>
        </w:tc>
        <w:tc>
          <w:tcPr>
            <w:tcW w:w="7460" w:type="dxa"/>
            <w:gridSpan w:val="2"/>
          </w:tcPr>
          <w:p w:rsidR="006C07D6" w:rsidRPr="00057986" w:rsidRDefault="006C07D6" w:rsidP="006C07D6">
            <w:pPr>
              <w:rPr>
                <w:sz w:val="24"/>
                <w:szCs w:val="24"/>
              </w:rPr>
            </w:pPr>
            <w:r w:rsidRPr="00057986">
              <w:rPr>
                <w:rFonts w:hint="eastAsia"/>
                <w:sz w:val="24"/>
                <w:szCs w:val="24"/>
              </w:rPr>
              <w:t xml:space="preserve">　点検後、直射日光の当たらない、湿気の少ない清潔な場所に専用</w:t>
            </w:r>
            <w:r w:rsidRPr="00057986">
              <w:rPr>
                <w:rFonts w:hint="eastAsia"/>
                <w:sz w:val="24"/>
                <w:szCs w:val="24"/>
              </w:rPr>
              <w:lastRenderedPageBreak/>
              <w:t>の保管場所を設け、管理状況が容易に確認できるように保管すること。なお、保管に当たっては、積み重ね、折り曲げ等により面体、連結管、しめひも等について、き裂、変形等の異常を生じないようにすること。</w:t>
            </w:r>
          </w:p>
          <w:p w:rsidR="006C07D6" w:rsidRPr="00057986" w:rsidRDefault="006C07D6" w:rsidP="006C07D6">
            <w:pPr>
              <w:rPr>
                <w:sz w:val="24"/>
                <w:szCs w:val="24"/>
              </w:rPr>
            </w:pPr>
            <w:r w:rsidRPr="00057986">
              <w:rPr>
                <w:rFonts w:hint="eastAsia"/>
                <w:sz w:val="24"/>
                <w:szCs w:val="24"/>
              </w:rPr>
              <w:t xml:space="preserve">　なお、一度使用した吸収缶を保管すると、一度吸着された有害物質が脱着すること等により、破過時間が破過曲線図によって推定した時間より著しく短くなる場合があるので注意すること。</w:t>
            </w:r>
          </w:p>
          <w:p w:rsidR="006C07D6" w:rsidRPr="00057986" w:rsidRDefault="006C07D6" w:rsidP="00EB25A0">
            <w:pPr>
              <w:rPr>
                <w:sz w:val="24"/>
                <w:szCs w:val="24"/>
              </w:rPr>
            </w:pPr>
          </w:p>
        </w:tc>
      </w:tr>
      <w:tr w:rsidR="006C07D6" w:rsidRPr="00057986" w:rsidTr="005B4324">
        <w:tc>
          <w:tcPr>
            <w:tcW w:w="567" w:type="dxa"/>
          </w:tcPr>
          <w:p w:rsidR="006C07D6" w:rsidRPr="00057986" w:rsidRDefault="006C07D6" w:rsidP="00EB25A0">
            <w:pPr>
              <w:rPr>
                <w:sz w:val="24"/>
                <w:szCs w:val="24"/>
              </w:rPr>
            </w:pPr>
            <w:r w:rsidRPr="00057986">
              <w:rPr>
                <w:rFonts w:hint="eastAsia"/>
                <w:sz w:val="24"/>
                <w:szCs w:val="24"/>
              </w:rPr>
              <w:lastRenderedPageBreak/>
              <w:t>(5)</w:t>
            </w:r>
          </w:p>
        </w:tc>
        <w:tc>
          <w:tcPr>
            <w:tcW w:w="7460" w:type="dxa"/>
            <w:gridSpan w:val="2"/>
          </w:tcPr>
          <w:p w:rsidR="006C07D6" w:rsidRPr="00057986" w:rsidRDefault="006C07D6" w:rsidP="006C07D6">
            <w:pPr>
              <w:rPr>
                <w:sz w:val="24"/>
                <w:szCs w:val="24"/>
              </w:rPr>
            </w:pPr>
            <w:r w:rsidRPr="00057986">
              <w:rPr>
                <w:rFonts w:hint="eastAsia"/>
                <w:sz w:val="24"/>
                <w:szCs w:val="24"/>
              </w:rPr>
              <w:t xml:space="preserve">　使用済みの吸収缶の廃棄にあっては、吸収剤に吸着された有害物質が遊離し、又は吸収剤が吸収缶外に飛散しないように容器又は袋に詰めた状態で廃棄すること。</w:t>
            </w:r>
          </w:p>
        </w:tc>
      </w:tr>
    </w:tbl>
    <w:p w:rsidR="00EB25A0" w:rsidRPr="00057986" w:rsidRDefault="00EB25A0" w:rsidP="006C07D6">
      <w:pPr>
        <w:rPr>
          <w:sz w:val="24"/>
          <w:szCs w:val="24"/>
        </w:rPr>
      </w:pPr>
      <w:r w:rsidRPr="00057986">
        <w:rPr>
          <w:rFonts w:hint="eastAsia"/>
          <w:sz w:val="24"/>
          <w:szCs w:val="24"/>
        </w:rPr>
        <w:t xml:space="preserve">　　　</w:t>
      </w:r>
    </w:p>
    <w:p w:rsidR="00EB25A0" w:rsidRPr="00057986" w:rsidRDefault="00EB25A0" w:rsidP="00EB25A0">
      <w:pPr>
        <w:rPr>
          <w:sz w:val="24"/>
          <w:szCs w:val="24"/>
        </w:rPr>
      </w:pPr>
      <w:r w:rsidRPr="00057986">
        <w:rPr>
          <w:rFonts w:hint="eastAsia"/>
          <w:sz w:val="24"/>
          <w:szCs w:val="24"/>
        </w:rPr>
        <w:t xml:space="preserve">　　　　</w:t>
      </w:r>
    </w:p>
    <w:p w:rsidR="00EB25A0" w:rsidRPr="00057986" w:rsidRDefault="00EB25A0" w:rsidP="00EB25A0">
      <w:pPr>
        <w:rPr>
          <w:sz w:val="24"/>
          <w:szCs w:val="24"/>
        </w:rPr>
      </w:pPr>
    </w:p>
    <w:p w:rsidR="00EB25A0" w:rsidRPr="00B940AC" w:rsidRDefault="00EB25A0" w:rsidP="00EB25A0">
      <w:pPr>
        <w:rPr>
          <w:rFonts w:ascii="メイリオ" w:eastAsia="メイリオ" w:hAnsi="メイリオ"/>
          <w:sz w:val="24"/>
          <w:szCs w:val="24"/>
        </w:rPr>
      </w:pPr>
      <w:r w:rsidRPr="00B940AC">
        <w:rPr>
          <w:rFonts w:ascii="メイリオ" w:eastAsia="メイリオ" w:hAnsi="メイリオ" w:hint="eastAsia"/>
          <w:sz w:val="24"/>
          <w:szCs w:val="24"/>
        </w:rPr>
        <w:t>第2　製造者等が留意する事項</w:t>
      </w:r>
    </w:p>
    <w:p w:rsidR="00EB25A0" w:rsidRPr="00057986" w:rsidRDefault="00EB25A0" w:rsidP="00EB25A0">
      <w:pPr>
        <w:rPr>
          <w:sz w:val="24"/>
          <w:szCs w:val="24"/>
        </w:rPr>
      </w:pPr>
      <w:r w:rsidRPr="00057986">
        <w:rPr>
          <w:rFonts w:hint="eastAsia"/>
          <w:sz w:val="24"/>
          <w:szCs w:val="24"/>
        </w:rPr>
        <w:t xml:space="preserve">　防毒マスクの製造者等は、次の事項を実施するよう努めること。</w:t>
      </w:r>
    </w:p>
    <w:tbl>
      <w:tblPr>
        <w:tblStyle w:val="a6"/>
        <w:tblW w:w="0" w:type="auto"/>
        <w:tblInd w:w="534" w:type="dxa"/>
        <w:tblLook w:val="04A0" w:firstRow="1" w:lastRow="0" w:firstColumn="1" w:lastColumn="0" w:noHBand="0" w:noVBand="1"/>
      </w:tblPr>
      <w:tblGrid>
        <w:gridCol w:w="425"/>
        <w:gridCol w:w="7743"/>
      </w:tblGrid>
      <w:tr w:rsidR="006C07D6" w:rsidRPr="00057986" w:rsidTr="006C07D6">
        <w:tc>
          <w:tcPr>
            <w:tcW w:w="425" w:type="dxa"/>
          </w:tcPr>
          <w:p w:rsidR="006C07D6" w:rsidRPr="00057986" w:rsidRDefault="006C07D6" w:rsidP="00EB25A0">
            <w:pPr>
              <w:rPr>
                <w:sz w:val="24"/>
                <w:szCs w:val="24"/>
              </w:rPr>
            </w:pPr>
            <w:r w:rsidRPr="00057986">
              <w:rPr>
                <w:rFonts w:hint="eastAsia"/>
                <w:sz w:val="24"/>
                <w:szCs w:val="24"/>
              </w:rPr>
              <w:t>1</w:t>
            </w:r>
          </w:p>
        </w:tc>
        <w:tc>
          <w:tcPr>
            <w:tcW w:w="7743" w:type="dxa"/>
          </w:tcPr>
          <w:p w:rsidR="006C07D6" w:rsidRPr="00057986" w:rsidRDefault="006C07D6" w:rsidP="00EB25A0">
            <w:pPr>
              <w:rPr>
                <w:sz w:val="24"/>
                <w:szCs w:val="24"/>
              </w:rPr>
            </w:pPr>
            <w:r w:rsidRPr="00057986">
              <w:rPr>
                <w:rFonts w:hint="eastAsia"/>
                <w:sz w:val="24"/>
                <w:szCs w:val="24"/>
              </w:rPr>
              <w:t>防毒マスクの販売に際し、事業者等に対し、防毒マスクの選択、使用等に関する情報の提供及びその具体的な指導をすること。</w:t>
            </w:r>
          </w:p>
        </w:tc>
      </w:tr>
      <w:tr w:rsidR="006C07D6" w:rsidRPr="00057986" w:rsidTr="006C07D6">
        <w:tc>
          <w:tcPr>
            <w:tcW w:w="425" w:type="dxa"/>
          </w:tcPr>
          <w:p w:rsidR="006C07D6" w:rsidRPr="00057986" w:rsidRDefault="006C07D6" w:rsidP="00EB25A0">
            <w:pPr>
              <w:rPr>
                <w:sz w:val="24"/>
                <w:szCs w:val="24"/>
              </w:rPr>
            </w:pPr>
            <w:r w:rsidRPr="00057986">
              <w:rPr>
                <w:rFonts w:hint="eastAsia"/>
                <w:sz w:val="24"/>
                <w:szCs w:val="24"/>
              </w:rPr>
              <w:t>2</w:t>
            </w:r>
          </w:p>
        </w:tc>
        <w:tc>
          <w:tcPr>
            <w:tcW w:w="7743" w:type="dxa"/>
          </w:tcPr>
          <w:p w:rsidR="006C07D6" w:rsidRPr="00057986" w:rsidRDefault="006C07D6" w:rsidP="00EB25A0">
            <w:pPr>
              <w:rPr>
                <w:sz w:val="24"/>
                <w:szCs w:val="24"/>
              </w:rPr>
            </w:pPr>
            <w:r w:rsidRPr="00057986">
              <w:rPr>
                <w:rFonts w:hint="eastAsia"/>
                <w:sz w:val="24"/>
                <w:szCs w:val="24"/>
              </w:rPr>
              <w:t>防毒マスクの選択、使用等について、不適切な状態を把握した場合には、これを是正するように、事業者等に対し、指導すること。</w:t>
            </w:r>
          </w:p>
        </w:tc>
      </w:tr>
    </w:tbl>
    <w:p w:rsidR="00EB25A0" w:rsidRPr="00057986" w:rsidRDefault="001E4DA5" w:rsidP="001E4DA5">
      <w:pPr>
        <w:jc w:val="center"/>
        <w:rPr>
          <w:sz w:val="24"/>
          <w:szCs w:val="24"/>
        </w:rPr>
      </w:pPr>
      <w:bookmarkStart w:id="0" w:name="_GoBack"/>
      <w:r>
        <w:rPr>
          <w:rFonts w:hint="eastAsia"/>
          <w:noProof/>
          <w:sz w:val="24"/>
          <w:szCs w:val="24"/>
        </w:rPr>
        <w:drawing>
          <wp:inline distT="0" distB="0" distL="0" distR="0" wp14:anchorId="6EEB3BD3" wp14:editId="51630DC7">
            <wp:extent cx="4465832" cy="31638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832" cy="3163824"/>
                    </a:xfrm>
                    <a:prstGeom prst="rect">
                      <a:avLst/>
                    </a:prstGeom>
                    <a:noFill/>
                    <a:ln>
                      <a:noFill/>
                    </a:ln>
                  </pic:spPr>
                </pic:pic>
              </a:graphicData>
            </a:graphic>
          </wp:inline>
        </w:drawing>
      </w:r>
      <w:bookmarkEnd w:id="0"/>
    </w:p>
    <w:p w:rsidR="00EB25A0" w:rsidRPr="001E4DA5" w:rsidRDefault="001E4DA5" w:rsidP="001E4DA5">
      <w:pPr>
        <w:jc w:val="center"/>
        <w:rPr>
          <w:color w:val="000000" w:themeColor="text1"/>
          <w:sz w:val="24"/>
          <w:szCs w:val="24"/>
        </w:rPr>
      </w:pPr>
      <w:r w:rsidRPr="001E4DA5">
        <w:rPr>
          <w:rFonts w:hint="eastAsia"/>
          <w:color w:val="000000" w:themeColor="text1"/>
          <w:sz w:val="24"/>
          <w:szCs w:val="24"/>
        </w:rPr>
        <w:t>一般社団法人千葉労務安全教育研究会</w:t>
      </w:r>
    </w:p>
    <w:p w:rsidR="00EB25A0" w:rsidRPr="00057986" w:rsidRDefault="00EB25A0">
      <w:pPr>
        <w:rPr>
          <w:sz w:val="24"/>
          <w:szCs w:val="24"/>
        </w:rPr>
      </w:pPr>
    </w:p>
    <w:sectPr w:rsidR="00EB25A0" w:rsidRPr="000579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A0"/>
    <w:rsid w:val="00057986"/>
    <w:rsid w:val="000F4EA7"/>
    <w:rsid w:val="001E4DA5"/>
    <w:rsid w:val="00231704"/>
    <w:rsid w:val="006C07D6"/>
    <w:rsid w:val="009076CC"/>
    <w:rsid w:val="009F2763"/>
    <w:rsid w:val="00A40BCA"/>
    <w:rsid w:val="00B940AC"/>
    <w:rsid w:val="00C47A89"/>
    <w:rsid w:val="00DE53F7"/>
    <w:rsid w:val="00EB25A0"/>
    <w:rsid w:val="00F065B5"/>
    <w:rsid w:val="00F1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5A0"/>
    <w:rPr>
      <w:color w:val="0000FF" w:themeColor="hyperlink"/>
      <w:u w:val="single"/>
    </w:rPr>
  </w:style>
  <w:style w:type="paragraph" w:styleId="a4">
    <w:name w:val="Balloon Text"/>
    <w:basedOn w:val="a"/>
    <w:link w:val="a5"/>
    <w:uiPriority w:val="99"/>
    <w:semiHidden/>
    <w:unhideWhenUsed/>
    <w:rsid w:val="00EB25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5A0"/>
    <w:rPr>
      <w:rFonts w:asciiTheme="majorHAnsi" w:eastAsiaTheme="majorEastAsia" w:hAnsiTheme="majorHAnsi" w:cstheme="majorBidi"/>
      <w:sz w:val="18"/>
      <w:szCs w:val="18"/>
    </w:rPr>
  </w:style>
  <w:style w:type="table" w:styleId="a6">
    <w:name w:val="Table Grid"/>
    <w:basedOn w:val="a1"/>
    <w:uiPriority w:val="59"/>
    <w:rsid w:val="00A4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5A0"/>
    <w:rPr>
      <w:color w:val="0000FF" w:themeColor="hyperlink"/>
      <w:u w:val="single"/>
    </w:rPr>
  </w:style>
  <w:style w:type="paragraph" w:styleId="a4">
    <w:name w:val="Balloon Text"/>
    <w:basedOn w:val="a"/>
    <w:link w:val="a5"/>
    <w:uiPriority w:val="99"/>
    <w:semiHidden/>
    <w:unhideWhenUsed/>
    <w:rsid w:val="00EB25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25A0"/>
    <w:rPr>
      <w:rFonts w:asciiTheme="majorHAnsi" w:eastAsiaTheme="majorEastAsia" w:hAnsiTheme="majorHAnsi" w:cstheme="majorBidi"/>
      <w:sz w:val="18"/>
      <w:szCs w:val="18"/>
    </w:rPr>
  </w:style>
  <w:style w:type="table" w:styleId="a6">
    <w:name w:val="Table Grid"/>
    <w:basedOn w:val="a1"/>
    <w:uiPriority w:val="59"/>
    <w:rsid w:val="00A40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59878">
      <w:bodyDiv w:val="1"/>
      <w:marLeft w:val="0"/>
      <w:marRight w:val="0"/>
      <w:marTop w:val="0"/>
      <w:marBottom w:val="0"/>
      <w:divBdr>
        <w:top w:val="none" w:sz="0" w:space="0" w:color="auto"/>
        <w:left w:val="none" w:sz="0" w:space="0" w:color="auto"/>
        <w:bottom w:val="none" w:sz="0" w:space="0" w:color="auto"/>
        <w:right w:val="none" w:sz="0" w:space="0" w:color="auto"/>
      </w:divBdr>
    </w:div>
    <w:div w:id="15041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aish.gr.jp/anzen/hor/hombun/hor1-2/hor1-2-52-2-0.htm" TargetMode="External"/><Relationship Id="rId5" Type="http://schemas.openxmlformats.org/officeDocument/2006/relationships/hyperlink" Target="http://www.jaish.gr.jp/horei/hor1-46/hor1-46-3-1-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1142</Words>
  <Characters>6510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2018-06-28T14:43:00Z</dcterms:created>
  <dcterms:modified xsi:type="dcterms:W3CDTF">2018-06-28T14:43:00Z</dcterms:modified>
</cp:coreProperties>
</file>